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EC49C7" w:rsidRPr="00EC49C7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4B62D1DB" w:rsidR="00647CCA" w:rsidRPr="00EC49C7" w:rsidRDefault="00647CCA" w:rsidP="00647CCA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 xml:space="preserve">APPROVED </w:t>
            </w:r>
            <w:proofErr w:type="spellStart"/>
            <w:r w:rsidRPr="00EC49C7"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by</w:t>
            </w:r>
            <w:proofErr w:type="spellEnd"/>
          </w:p>
        </w:tc>
        <w:tc>
          <w:tcPr>
            <w:tcW w:w="3260" w:type="dxa"/>
          </w:tcPr>
          <w:p w14:paraId="0D15D5E8" w14:textId="5634B002" w:rsidR="00647CCA" w:rsidRPr="00EC49C7" w:rsidRDefault="00647CCA" w:rsidP="00647CCA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EC49C7" w:rsidRPr="00EC49C7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4C1179DA" w14:textId="5C7F6695" w:rsidR="00647CCA" w:rsidRPr="00EC49C7" w:rsidRDefault="00647CCA" w:rsidP="00647CCA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 w:rsidRPr="00EC49C7"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</w:t>
            </w:r>
            <w:r w:rsidR="001D3F63" w:rsidRPr="00EC49C7">
              <w:rPr>
                <w:rFonts w:ascii="Trebuchet MS" w:hAnsi="Trebuchet MS" w:cs="Arial"/>
                <w:sz w:val="18"/>
                <w:szCs w:val="18"/>
                <w:lang w:eastAsia="en-US"/>
              </w:rPr>
              <w:t>3</w:t>
            </w:r>
          </w:p>
          <w:p w14:paraId="557C6EB8" w14:textId="638BE7D9" w:rsidR="00647CCA" w:rsidRPr="00EC49C7" w:rsidRDefault="00C8700C" w:rsidP="00647CCA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val="en-US" w:eastAsia="en-US"/>
              </w:rPr>
            </w:pPr>
            <w:r w:rsidRPr="00EC49C7"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November 23</w:t>
            </w:r>
          </w:p>
          <w:p w14:paraId="21B07079" w14:textId="0A6178D7" w:rsidR="00647CCA" w:rsidRPr="00EC49C7" w:rsidRDefault="00740B00" w:rsidP="00647CCA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  <w:lang w:eastAsia="en-US"/>
              </w:rPr>
              <w:t>Head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  <w:lang w:eastAsia="en-US"/>
              </w:rPr>
              <w:t>of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  <w:lang w:eastAsia="en-US"/>
              </w:rPr>
              <w:t>t</w:t>
            </w:r>
            <w:r w:rsidR="00647CCA" w:rsidRPr="00EC49C7">
              <w:rPr>
                <w:rFonts w:ascii="Trebuchet MS" w:hAnsi="Trebuchet MS" w:cs="Arial"/>
                <w:sz w:val="18"/>
                <w:szCs w:val="18"/>
                <w:lang w:eastAsia="en-US"/>
              </w:rPr>
              <w:t>ransmission</w:t>
            </w:r>
            <w:proofErr w:type="spellEnd"/>
            <w:r w:rsidR="00647CCA" w:rsidRPr="00EC49C7"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647CCA" w:rsidRPr="00EC49C7">
              <w:rPr>
                <w:rFonts w:ascii="Trebuchet MS" w:hAnsi="Trebuchet MS" w:cs="Arial"/>
                <w:sz w:val="18"/>
                <w:szCs w:val="18"/>
                <w:lang w:eastAsia="en-US"/>
              </w:rPr>
              <w:t>grid</w:t>
            </w:r>
            <w:proofErr w:type="spellEnd"/>
            <w:r w:rsidR="00647CCA" w:rsidRPr="00EC49C7"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647CCA" w:rsidRPr="00EC49C7">
              <w:rPr>
                <w:rFonts w:ascii="Trebuchet MS" w:hAnsi="Trebuchet MS" w:cs="Arial"/>
                <w:sz w:val="18"/>
                <w:szCs w:val="18"/>
                <w:lang w:eastAsia="en-US"/>
              </w:rPr>
              <w:t>department</w:t>
            </w:r>
            <w:proofErr w:type="spellEnd"/>
          </w:p>
          <w:p w14:paraId="2C25E5FB" w14:textId="4DA55799" w:rsidR="00647CCA" w:rsidRPr="00EC49C7" w:rsidRDefault="00647CCA" w:rsidP="00647CCA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  <w:lang w:eastAsia="en-US"/>
              </w:rPr>
              <w:t>direction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  <w:lang w:eastAsia="en-US"/>
              </w:rPr>
              <w:t>No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. </w:t>
            </w:r>
            <w:r w:rsidR="00C8700C" w:rsidRPr="00EC49C7">
              <w:rPr>
                <w:rFonts w:ascii="Trebuchet MS" w:hAnsi="Trebuchet MS" w:cs="Arial"/>
                <w:sz w:val="18"/>
                <w:szCs w:val="18"/>
                <w:lang w:eastAsia="en-US"/>
              </w:rPr>
              <w:t>23NU-501</w:t>
            </w:r>
          </w:p>
        </w:tc>
        <w:tc>
          <w:tcPr>
            <w:tcW w:w="3260" w:type="dxa"/>
          </w:tcPr>
          <w:p w14:paraId="7B4EAEF1" w14:textId="77777777" w:rsidR="00C8700C" w:rsidRPr="00EC49C7" w:rsidRDefault="00647CCA" w:rsidP="00647CCA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 w:rsidRPr="00EC49C7"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</w:t>
            </w:r>
            <w:r w:rsidR="001D3F63" w:rsidRPr="00EC49C7">
              <w:rPr>
                <w:rFonts w:ascii="Trebuchet MS" w:hAnsi="Trebuchet MS" w:cs="Arial"/>
                <w:sz w:val="18"/>
                <w:szCs w:val="18"/>
                <w:lang w:eastAsia="en-US"/>
              </w:rPr>
              <w:t>3</w:t>
            </w:r>
            <w:r w:rsidRPr="00EC49C7"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m.</w:t>
            </w:r>
            <w:r w:rsidR="001D3F63" w:rsidRPr="00EC49C7"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</w:p>
          <w:p w14:paraId="72041476" w14:textId="6CFA4A3B" w:rsidR="00647CCA" w:rsidRPr="00EC49C7" w:rsidRDefault="001D3F63" w:rsidP="00647CCA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 w:rsidRPr="00EC49C7">
              <w:rPr>
                <w:rFonts w:ascii="Trebuchet MS" w:hAnsi="Trebuchet MS" w:cs="Arial"/>
                <w:sz w:val="18"/>
                <w:szCs w:val="18"/>
                <w:lang w:eastAsia="en-US"/>
              </w:rPr>
              <w:t>lapkri</w:t>
            </w:r>
            <w:r w:rsidR="00740B00" w:rsidRPr="00EC49C7">
              <w:rPr>
                <w:rFonts w:ascii="Trebuchet MS" w:hAnsi="Trebuchet MS" w:cs="Arial"/>
                <w:sz w:val="18"/>
                <w:szCs w:val="18"/>
                <w:lang w:eastAsia="en-US"/>
              </w:rPr>
              <w:t>čio mėn.</w:t>
            </w:r>
            <w:r w:rsidR="00C8700C" w:rsidRPr="00EC49C7"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23 dienos</w:t>
            </w:r>
          </w:p>
          <w:p w14:paraId="573AD35A" w14:textId="67A2EAD2" w:rsidR="00647CCA" w:rsidRPr="00EC49C7" w:rsidRDefault="00647CCA" w:rsidP="00647CCA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Perdavimo tinklo departamento </w:t>
            </w:r>
            <w:r w:rsidR="00740B00" w:rsidRPr="00EC49C7">
              <w:rPr>
                <w:rFonts w:ascii="Trebuchet MS" w:hAnsi="Trebuchet MS" w:cs="Arial"/>
                <w:sz w:val="18"/>
                <w:szCs w:val="18"/>
                <w:lang w:eastAsia="en-US"/>
              </w:rPr>
              <w:t>vadovo</w:t>
            </w:r>
            <w:r w:rsidRPr="00EC49C7"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nurodymu Nr.</w:t>
            </w:r>
            <w:r w:rsidR="00C8700C" w:rsidRPr="00EC49C7"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23NU-501</w:t>
            </w:r>
            <w:r w:rsidRPr="00EC49C7"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</w:p>
        </w:tc>
      </w:tr>
    </w:tbl>
    <w:p w14:paraId="7A19731F" w14:textId="785CFB34" w:rsidR="001D1797" w:rsidRPr="00EC49C7" w:rsidRDefault="00D539DF" w:rsidP="00271698">
      <w:pPr>
        <w:spacing w:before="480"/>
        <w:jc w:val="center"/>
        <w:rPr>
          <w:rFonts w:ascii="Trebuchet MS" w:hAnsi="Trebuchet MS" w:cs="Arial"/>
          <w:b/>
          <w:sz w:val="18"/>
          <w:szCs w:val="18"/>
        </w:rPr>
      </w:pPr>
      <w:r w:rsidRPr="00EC49C7">
        <w:rPr>
          <w:rFonts w:ascii="Trebuchet MS" w:hAnsi="Trebuchet MS" w:cs="Arial"/>
          <w:b/>
          <w:sz w:val="18"/>
          <w:szCs w:val="18"/>
        </w:rPr>
        <w:t xml:space="preserve">STANDARTININIAI TECHNINIAI REIKALAVIMAI 110 </w:t>
      </w:r>
      <w:proofErr w:type="spellStart"/>
      <w:r w:rsidRPr="00EC49C7">
        <w:rPr>
          <w:rFonts w:ascii="Trebuchet MS" w:hAnsi="Trebuchet MS" w:cs="Arial"/>
          <w:b/>
          <w:sz w:val="18"/>
          <w:szCs w:val="18"/>
        </w:rPr>
        <w:t>kV</w:t>
      </w:r>
      <w:proofErr w:type="spellEnd"/>
      <w:r w:rsidRPr="00EC49C7">
        <w:rPr>
          <w:rFonts w:ascii="Trebuchet MS" w:hAnsi="Trebuchet MS" w:cs="Arial"/>
          <w:b/>
          <w:sz w:val="18"/>
          <w:szCs w:val="18"/>
        </w:rPr>
        <w:t xml:space="preserve"> ĮTAMPOS KABELIAMS SU </w:t>
      </w:r>
      <w:r w:rsidR="007C4D2F" w:rsidRPr="00EC49C7">
        <w:rPr>
          <w:rFonts w:ascii="Trebuchet MS" w:hAnsi="Trebuchet MS" w:cs="Arial"/>
          <w:b/>
          <w:sz w:val="18"/>
          <w:szCs w:val="18"/>
        </w:rPr>
        <w:t>PLASTIKINE</w:t>
      </w:r>
      <w:r w:rsidRPr="00EC49C7">
        <w:rPr>
          <w:rFonts w:ascii="Trebuchet MS" w:hAnsi="Trebuchet MS" w:cs="Arial"/>
          <w:b/>
          <w:sz w:val="18"/>
          <w:szCs w:val="18"/>
        </w:rPr>
        <w:t xml:space="preserve"> IZOLIACIJA </w:t>
      </w:r>
      <w:r w:rsidR="001D1797" w:rsidRPr="00EC49C7">
        <w:rPr>
          <w:rFonts w:ascii="Trebuchet MS" w:hAnsi="Trebuchet MS" w:cs="Arial"/>
          <w:b/>
          <w:sz w:val="18"/>
          <w:szCs w:val="18"/>
        </w:rPr>
        <w:t>/</w:t>
      </w:r>
    </w:p>
    <w:p w14:paraId="0958FB4E" w14:textId="19404540" w:rsidR="00D742C1" w:rsidRPr="00EC49C7" w:rsidRDefault="00D539DF" w:rsidP="00271698">
      <w:pPr>
        <w:spacing w:after="240"/>
        <w:jc w:val="center"/>
        <w:rPr>
          <w:rFonts w:ascii="Trebuchet MS" w:hAnsi="Trebuchet MS" w:cs="Arial"/>
          <w:b/>
          <w:sz w:val="18"/>
          <w:szCs w:val="18"/>
        </w:rPr>
      </w:pPr>
      <w:r w:rsidRPr="00EC49C7">
        <w:rPr>
          <w:rFonts w:ascii="Trebuchet MS" w:hAnsi="Trebuchet MS" w:cs="Arial"/>
          <w:b/>
          <w:sz w:val="18"/>
          <w:szCs w:val="18"/>
        </w:rPr>
        <w:t>STANDART TECHNICAL REQUIREMENTS FOR 110 kV VOLTAGE RANGE CABLES WITH CROSS-LINKED POLYETHYLENE INSULATION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1843"/>
        <w:gridCol w:w="1844"/>
        <w:gridCol w:w="3687"/>
        <w:gridCol w:w="2406"/>
        <w:gridCol w:w="991"/>
      </w:tblGrid>
      <w:tr w:rsidR="00EC49C7" w:rsidRPr="00EC49C7" w14:paraId="3425C3F6" w14:textId="77777777" w:rsidTr="00B5486B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58A8A378" w:rsidR="000B657E" w:rsidRPr="00EC49C7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EC49C7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EC49C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Seq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>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EC49C7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EC49C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3687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EC49C7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EC49C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Amount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),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value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EC49C7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EC49C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Eligibility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confirmation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proposed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</w:p>
        </w:tc>
      </w:tr>
      <w:tr w:rsidR="00EC49C7" w:rsidRPr="00EC49C7" w14:paraId="328E24E1" w14:textId="77777777" w:rsidTr="00B5486B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EC49C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EC49C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EC49C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EC49C7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EC49C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EC49C7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EC49C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EC49C7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confirming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compliance</w:t>
            </w:r>
            <w:proofErr w:type="spellEnd"/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EC49C7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Link to </w:t>
            </w:r>
            <w:proofErr w:type="spellStart"/>
            <w:r w:rsidRPr="00EC49C7">
              <w:rPr>
                <w:rFonts w:ascii="Trebuchet MS" w:hAnsi="Trebuchet MS" w:cs="Arial"/>
                <w:bCs/>
                <w:sz w:val="18"/>
                <w:szCs w:val="18"/>
              </w:rPr>
              <w:t>Supplier’s</w:t>
            </w:r>
            <w:proofErr w:type="spellEnd"/>
            <w:r w:rsidRPr="00EC49C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bCs/>
                <w:sz w:val="18"/>
                <w:szCs w:val="18"/>
              </w:rPr>
              <w:t>proposal</w:t>
            </w:r>
            <w:proofErr w:type="spellEnd"/>
            <w:r w:rsidRPr="00EC49C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bCs/>
                <w:sz w:val="18"/>
                <w:szCs w:val="18"/>
              </w:rPr>
              <w:t>documents</w:t>
            </w:r>
            <w:proofErr w:type="spellEnd"/>
          </w:p>
        </w:tc>
      </w:tr>
      <w:tr w:rsidR="00EC49C7" w:rsidRPr="00EC49C7" w14:paraId="3DA7CB48" w14:textId="77777777" w:rsidTr="00B5486B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EC49C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EC49C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EC49C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EC49C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EC49C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proofErr w:type="spellStart"/>
            <w:r w:rsidRPr="00EC49C7">
              <w:rPr>
                <w:rFonts w:ascii="Trebuchet MS" w:hAnsi="Trebuchet MS" w:cs="Arial"/>
                <w:bCs/>
                <w:sz w:val="18"/>
                <w:szCs w:val="18"/>
              </w:rPr>
              <w:t>Annex</w:t>
            </w:r>
            <w:proofErr w:type="spellEnd"/>
            <w:r w:rsidRPr="00EC49C7">
              <w:rPr>
                <w:rFonts w:ascii="Trebuchet MS" w:hAnsi="Trebuchet MS" w:cs="Arial"/>
                <w:bCs/>
                <w:sz w:val="18"/>
                <w:szCs w:val="18"/>
              </w:rPr>
              <w:t xml:space="preserve"> name </w:t>
            </w:r>
            <w:proofErr w:type="spellStart"/>
            <w:r w:rsidRPr="00EC49C7">
              <w:rPr>
                <w:rFonts w:ascii="Trebuchet MS" w:hAnsi="Trebuchet MS" w:cs="Arial"/>
                <w:bCs/>
                <w:sz w:val="18"/>
                <w:szCs w:val="18"/>
              </w:rPr>
              <w:t>or</w:t>
            </w:r>
            <w:proofErr w:type="spellEnd"/>
            <w:r w:rsidRPr="00EC49C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bCs/>
                <w:sz w:val="18"/>
                <w:szCs w:val="18"/>
              </w:rPr>
              <w:t>N</w:t>
            </w:r>
            <w:r w:rsidR="003F1A9D" w:rsidRPr="00EC49C7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proofErr w:type="spellEnd"/>
            <w:r w:rsidRPr="00EC49C7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EC49C7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EC49C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Pg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>. No</w:t>
            </w:r>
          </w:p>
        </w:tc>
      </w:tr>
      <w:tr w:rsidR="00EC49C7" w:rsidRPr="00EC49C7" w14:paraId="1A6F382B" w14:textId="77777777" w:rsidTr="00BD0A0E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EC49C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1C632739" w14:textId="6A82FB8D" w:rsidR="00901AB5" w:rsidRPr="00EC49C7" w:rsidRDefault="00901AB5" w:rsidP="00901AB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bCs/>
                <w:sz w:val="18"/>
                <w:szCs w:val="18"/>
              </w:rPr>
              <w:t xml:space="preserve">110 kV įtampos </w:t>
            </w:r>
            <w:r w:rsidR="00AB724F" w:rsidRPr="00EC49C7">
              <w:rPr>
                <w:rFonts w:ascii="Trebuchet MS" w:hAnsi="Trebuchet MS" w:cs="Arial"/>
                <w:bCs/>
                <w:sz w:val="18"/>
                <w:szCs w:val="18"/>
              </w:rPr>
              <w:t xml:space="preserve">kabeliai su </w:t>
            </w:r>
            <w:r w:rsidR="007C4D2F" w:rsidRPr="00EC49C7">
              <w:rPr>
                <w:rFonts w:ascii="Trebuchet MS" w:hAnsi="Trebuchet MS" w:cs="Arial"/>
                <w:bCs/>
                <w:sz w:val="18"/>
                <w:szCs w:val="18"/>
              </w:rPr>
              <w:t>plastikine</w:t>
            </w:r>
            <w:r w:rsidR="00AB724F" w:rsidRPr="00EC49C7">
              <w:rPr>
                <w:rFonts w:ascii="Trebuchet MS" w:hAnsi="Trebuchet MS" w:cs="Arial"/>
                <w:bCs/>
                <w:sz w:val="18"/>
                <w:szCs w:val="18"/>
              </w:rPr>
              <w:t xml:space="preserve"> izoliacija </w:t>
            </w:r>
            <w:r w:rsidRPr="00EC49C7">
              <w:rPr>
                <w:rFonts w:ascii="Trebuchet MS" w:hAnsi="Trebuchet MS" w:cs="Arial"/>
                <w:bCs/>
                <w:sz w:val="18"/>
                <w:szCs w:val="18"/>
              </w:rPr>
              <w:t>/</w:t>
            </w:r>
          </w:p>
          <w:p w14:paraId="1D7B0D83" w14:textId="0EA0A7C9" w:rsidR="00901AB5" w:rsidRPr="00EC49C7" w:rsidRDefault="00901AB5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bCs/>
                <w:sz w:val="18"/>
                <w:szCs w:val="18"/>
              </w:rPr>
              <w:t xml:space="preserve">110 </w:t>
            </w:r>
            <w:proofErr w:type="spellStart"/>
            <w:r w:rsidRPr="00EC49C7">
              <w:rPr>
                <w:rFonts w:ascii="Trebuchet MS" w:hAnsi="Trebuchet MS" w:cs="Arial"/>
                <w:bCs/>
                <w:sz w:val="18"/>
                <w:szCs w:val="18"/>
              </w:rPr>
              <w:t>kV</w:t>
            </w:r>
            <w:proofErr w:type="spellEnd"/>
            <w:r w:rsidR="00AB724F" w:rsidRPr="00EC49C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AB724F" w:rsidRPr="00EC49C7">
              <w:rPr>
                <w:rFonts w:ascii="Trebuchet MS" w:hAnsi="Trebuchet MS" w:cs="Arial"/>
                <w:bCs/>
                <w:sz w:val="18"/>
                <w:szCs w:val="18"/>
              </w:rPr>
              <w:t>voltage</w:t>
            </w:r>
            <w:proofErr w:type="spellEnd"/>
            <w:r w:rsidR="00AB724F" w:rsidRPr="00EC49C7">
              <w:rPr>
                <w:rFonts w:ascii="Trebuchet MS" w:hAnsi="Trebuchet MS" w:cs="Arial"/>
                <w:bCs/>
                <w:sz w:val="18"/>
                <w:szCs w:val="18"/>
              </w:rPr>
              <w:t xml:space="preserve"> range </w:t>
            </w:r>
            <w:proofErr w:type="spellStart"/>
            <w:r w:rsidR="00AB724F" w:rsidRPr="00EC49C7">
              <w:rPr>
                <w:rFonts w:ascii="Trebuchet MS" w:hAnsi="Trebuchet MS" w:cs="Arial"/>
                <w:bCs/>
                <w:sz w:val="18"/>
                <w:szCs w:val="18"/>
              </w:rPr>
              <w:t>cables</w:t>
            </w:r>
            <w:proofErr w:type="spellEnd"/>
            <w:r w:rsidR="00AB724F" w:rsidRPr="00EC49C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AB724F" w:rsidRPr="00EC49C7">
              <w:rPr>
                <w:rFonts w:ascii="Trebuchet MS" w:hAnsi="Trebuchet MS" w:cs="Arial"/>
                <w:bCs/>
                <w:sz w:val="18"/>
                <w:szCs w:val="18"/>
              </w:rPr>
              <w:t>with</w:t>
            </w:r>
            <w:proofErr w:type="spellEnd"/>
            <w:r w:rsidR="00AB724F" w:rsidRPr="00EC49C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AB724F" w:rsidRPr="00EC49C7">
              <w:rPr>
                <w:rFonts w:ascii="Trebuchet MS" w:hAnsi="Trebuchet MS" w:cs="Arial"/>
                <w:bCs/>
                <w:sz w:val="18"/>
                <w:szCs w:val="18"/>
              </w:rPr>
              <w:t>cross-linked</w:t>
            </w:r>
            <w:proofErr w:type="spellEnd"/>
            <w:r w:rsidR="00AB724F" w:rsidRPr="00EC49C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AB724F" w:rsidRPr="00EC49C7">
              <w:rPr>
                <w:rFonts w:ascii="Trebuchet MS" w:hAnsi="Trebuchet MS" w:cs="Arial"/>
                <w:bCs/>
                <w:sz w:val="18"/>
                <w:szCs w:val="18"/>
              </w:rPr>
              <w:t>polyethylene</w:t>
            </w:r>
            <w:proofErr w:type="spellEnd"/>
            <w:r w:rsidR="00AB724F" w:rsidRPr="00EC49C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AB724F" w:rsidRPr="00EC49C7">
              <w:rPr>
                <w:rFonts w:ascii="Trebuchet MS" w:hAnsi="Trebuchet MS" w:cs="Arial"/>
                <w:bCs/>
                <w:sz w:val="18"/>
                <w:szCs w:val="18"/>
              </w:rPr>
              <w:t>insulation</w:t>
            </w:r>
            <w:proofErr w:type="spellEnd"/>
          </w:p>
        </w:tc>
        <w:tc>
          <w:tcPr>
            <w:tcW w:w="3687" w:type="dxa"/>
            <w:gridSpan w:val="2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EC49C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EC49C7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EC49C7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EC49C7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Quantity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supplied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EC49C7" w:rsidRDefault="00901AB5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EC49C7" w:rsidRPr="00EC49C7" w14:paraId="5C3B0C23" w14:textId="77777777" w:rsidTr="00BD0A0E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EC49C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EC49C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shd w:val="clear" w:color="auto" w:fill="FFFFFF" w:themeFill="background1"/>
            <w:vAlign w:val="center"/>
          </w:tcPr>
          <w:p w14:paraId="1B4E4035" w14:textId="77777777" w:rsidR="00901AB5" w:rsidRPr="00EC49C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EC49C7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EC49C7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gear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EC49C7" w:rsidRDefault="00901AB5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EC49C7" w:rsidRPr="00EC49C7" w14:paraId="732A4E03" w14:textId="77777777" w:rsidTr="00BD0A0E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EC49C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EC49C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shd w:val="clear" w:color="auto" w:fill="FFFFFF" w:themeFill="background1"/>
            <w:vAlign w:val="center"/>
          </w:tcPr>
          <w:p w14:paraId="7C78F732" w14:textId="77777777" w:rsidR="00901AB5" w:rsidRPr="00EC49C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EC49C7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EC49C7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EC49C7" w:rsidRDefault="00901AB5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EC49C7" w:rsidRPr="00EC49C7" w14:paraId="698E2EB9" w14:textId="77777777" w:rsidTr="00BD0A0E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EC49C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EC49C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EC49C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EC49C7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EC49C7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Country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EC49C7" w:rsidRDefault="00901AB5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EC49C7" w:rsidRPr="00EC49C7" w14:paraId="313FBBD2" w14:textId="77777777" w:rsidTr="00B5486B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EC49C7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EC49C7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6"/>
            <w:vAlign w:val="center"/>
          </w:tcPr>
          <w:p w14:paraId="31414D50" w14:textId="77777777" w:rsidR="004C1C33" w:rsidRPr="00EC49C7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proofErr w:type="spellStart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Standards</w:t>
            </w:r>
            <w:proofErr w:type="spellEnd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EC49C7" w:rsidRPr="00EC49C7" w14:paraId="7A0C547B" w14:textId="77777777" w:rsidTr="00BD0A0E">
        <w:trPr>
          <w:cantSplit/>
        </w:trPr>
        <w:tc>
          <w:tcPr>
            <w:tcW w:w="710" w:type="dxa"/>
            <w:vAlign w:val="center"/>
          </w:tcPr>
          <w:p w14:paraId="7515453F" w14:textId="77777777" w:rsidR="00C665DC" w:rsidRPr="00EC49C7" w:rsidRDefault="00C665DC" w:rsidP="00C665DC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5BA5FDC2" w:rsidR="00C665DC" w:rsidRPr="00EC49C7" w:rsidRDefault="00AB724F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sz w:val="18"/>
                <w:szCs w:val="18"/>
              </w:rPr>
              <w:t>Charakteristikos ir bandymai pagal</w:t>
            </w:r>
            <w:r w:rsidR="006C55FA"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Characteristics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tests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to</w:t>
            </w:r>
          </w:p>
        </w:tc>
        <w:tc>
          <w:tcPr>
            <w:tcW w:w="3687" w:type="dxa"/>
            <w:gridSpan w:val="2"/>
            <w:vAlign w:val="center"/>
          </w:tcPr>
          <w:p w14:paraId="6259CCD8" w14:textId="71B23BE4" w:rsidR="00C665DC" w:rsidRPr="00EC49C7" w:rsidRDefault="00AB724F" w:rsidP="00BD0A0E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>IEC 60840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A146445" w14:textId="77777777" w:rsidR="00C665DC" w:rsidRPr="00EC49C7" w:rsidRDefault="00C665DC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C665DC" w:rsidRPr="00EC49C7" w:rsidRDefault="00C665DC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C665DC" w:rsidRPr="00EC49C7" w:rsidRDefault="00C665DC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119929D8" w14:textId="77777777" w:rsidTr="00BD0A0E">
        <w:trPr>
          <w:cantSplit/>
        </w:trPr>
        <w:tc>
          <w:tcPr>
            <w:tcW w:w="710" w:type="dxa"/>
            <w:vAlign w:val="center"/>
          </w:tcPr>
          <w:p w14:paraId="58DF7474" w14:textId="77777777" w:rsidR="00C665DC" w:rsidRPr="00EC49C7" w:rsidRDefault="00C665DC" w:rsidP="00C665DC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0A04EC8C" w:rsidR="00C665DC" w:rsidRPr="00EC49C7" w:rsidRDefault="007C56D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sz w:val="18"/>
                <w:szCs w:val="18"/>
              </w:rPr>
              <w:t>Gamintojo kokybės vadybos sistema turi būti įvertinta sertifikatu</w:t>
            </w:r>
            <w:r w:rsidR="006C55FA"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proofErr w:type="spellStart"/>
            <w:r w:rsidRPr="00EC49C7">
              <w:rPr>
                <w:rStyle w:val="hps"/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EC49C7">
              <w:rPr>
                <w:rStyle w:val="hps"/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Style w:val="hps"/>
                <w:rFonts w:ascii="Trebuchet MS" w:hAnsi="Trebuchet MS" w:cs="Arial"/>
                <w:sz w:val="18"/>
                <w:szCs w:val="18"/>
              </w:rPr>
              <w:t>manufacturer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>'s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quality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management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system</w:t>
            </w:r>
            <w:proofErr w:type="spellEnd"/>
            <w:r w:rsidRPr="00EC49C7" w:rsidDel="003019C3">
              <w:rPr>
                <w:rStyle w:val="hps"/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Style w:val="hps"/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EC49C7">
              <w:rPr>
                <w:rStyle w:val="hps"/>
                <w:rFonts w:ascii="Trebuchet MS" w:hAnsi="Trebuchet MS" w:cs="Arial"/>
                <w:sz w:val="18"/>
                <w:szCs w:val="18"/>
              </w:rPr>
              <w:t>be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Style w:val="hps"/>
                <w:rFonts w:ascii="Trebuchet MS" w:hAnsi="Trebuchet MS" w:cs="Arial"/>
                <w:sz w:val="18"/>
                <w:szCs w:val="18"/>
              </w:rPr>
              <w:t>evaluated</w:t>
            </w:r>
            <w:proofErr w:type="spellEnd"/>
            <w:r w:rsidRPr="00EC49C7">
              <w:rPr>
                <w:rStyle w:val="hps"/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Style w:val="hps"/>
                <w:rFonts w:ascii="Trebuchet MS" w:hAnsi="Trebuchet MS" w:cs="Arial"/>
                <w:sz w:val="18"/>
                <w:szCs w:val="18"/>
              </w:rPr>
              <w:t>by</w:t>
            </w:r>
            <w:proofErr w:type="spellEnd"/>
            <w:r w:rsidRPr="00EC49C7">
              <w:rPr>
                <w:rStyle w:val="hps"/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Style w:val="hps"/>
                <w:rFonts w:ascii="Trebuchet MS" w:hAnsi="Trebuchet MS" w:cs="Arial"/>
                <w:sz w:val="18"/>
                <w:szCs w:val="18"/>
              </w:rPr>
              <w:t>certificate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3F872087" w14:textId="5DB0875F" w:rsidR="00C665DC" w:rsidRPr="00EC49C7" w:rsidRDefault="007C56D6" w:rsidP="00BD0A0E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sz w:val="18"/>
                <w:szCs w:val="18"/>
              </w:rPr>
              <w:t>ISO 9001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3DF7A54C" w14:textId="77777777" w:rsidR="00C665DC" w:rsidRPr="00EC49C7" w:rsidRDefault="00C665DC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C665DC" w:rsidRPr="00EC49C7" w:rsidRDefault="00C665DC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C665DC" w:rsidRPr="00EC49C7" w:rsidRDefault="00C665DC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74EA926D" w14:textId="77777777" w:rsidTr="00BD0A0E">
        <w:trPr>
          <w:cantSplit/>
        </w:trPr>
        <w:tc>
          <w:tcPr>
            <w:tcW w:w="710" w:type="dxa"/>
            <w:vAlign w:val="center"/>
          </w:tcPr>
          <w:p w14:paraId="38848C06" w14:textId="77777777" w:rsidR="00C665DC" w:rsidRPr="00EC49C7" w:rsidRDefault="00C665DC" w:rsidP="00C665DC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FFC96ED" w14:textId="56C1960B" w:rsidR="00C665DC" w:rsidRPr="00EC49C7" w:rsidRDefault="007C56D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sz w:val="18"/>
                <w:szCs w:val="18"/>
              </w:rPr>
              <w:t>Gamintojo aplinkos apsaugos vadybos sistema turi būti įvertinta sertifikatu</w:t>
            </w:r>
            <w:r w:rsidR="006C55FA"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manufacturer’s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environmental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management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system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be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evaluated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by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certificate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2836DD4A" w14:textId="584636EE" w:rsidR="00C665DC" w:rsidRPr="00EC49C7" w:rsidRDefault="007C56D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sz w:val="18"/>
                <w:szCs w:val="18"/>
              </w:rPr>
              <w:t>ISO 14001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5BD41588" w14:textId="77777777" w:rsidR="00C665DC" w:rsidRPr="00EC49C7" w:rsidRDefault="00C665DC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24ADE57" w14:textId="77777777" w:rsidR="00C665DC" w:rsidRPr="00EC49C7" w:rsidRDefault="00C665DC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D40AAF0" w14:textId="77777777" w:rsidR="00C665DC" w:rsidRPr="00EC49C7" w:rsidRDefault="00C665DC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3B61AC5D" w14:textId="77777777" w:rsidTr="00B5486B">
        <w:trPr>
          <w:cantSplit/>
        </w:trPr>
        <w:tc>
          <w:tcPr>
            <w:tcW w:w="710" w:type="dxa"/>
            <w:vAlign w:val="center"/>
          </w:tcPr>
          <w:p w14:paraId="5197E1D7" w14:textId="77777777" w:rsidR="0046255C" w:rsidRPr="00EC49C7" w:rsidRDefault="0046255C" w:rsidP="0046255C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EC49C7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6"/>
          </w:tcPr>
          <w:p w14:paraId="4ABFCE7F" w14:textId="77777777" w:rsidR="0046255C" w:rsidRPr="00EC49C7" w:rsidRDefault="0046255C" w:rsidP="0046255C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 xml:space="preserve">Aplinkos sąlygos:/ </w:t>
            </w:r>
            <w:proofErr w:type="spellStart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Ambient</w:t>
            </w:r>
            <w:proofErr w:type="spellEnd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conditions</w:t>
            </w:r>
            <w:proofErr w:type="spellEnd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EC49C7" w:rsidRPr="00EC49C7" w14:paraId="78890808" w14:textId="77777777" w:rsidTr="00BD0A0E">
        <w:trPr>
          <w:cantSplit/>
        </w:trPr>
        <w:tc>
          <w:tcPr>
            <w:tcW w:w="710" w:type="dxa"/>
            <w:vAlign w:val="center"/>
          </w:tcPr>
          <w:p w14:paraId="2D1E378A" w14:textId="77777777" w:rsidR="006C55FA" w:rsidRPr="00EC49C7" w:rsidRDefault="006C55FA" w:rsidP="006C55FA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56174537" w:rsidR="006C55FA" w:rsidRPr="00EC49C7" w:rsidRDefault="006C55FA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sz w:val="18"/>
                <w:szCs w:val="18"/>
              </w:rPr>
              <w:t>Aukščiausioji eksploatavimo aplinkos temperatūra ne žemesnė kaip</w:t>
            </w:r>
            <w:r w:rsidRPr="00EC49C7">
              <w:rPr>
                <w:rFonts w:ascii="Trebuchet MS" w:hAnsi="Trebuchet MS"/>
                <w:sz w:val="18"/>
                <w:szCs w:val="18"/>
                <w:vertAlign w:val="superscript"/>
              </w:rPr>
              <w:t>1)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Highest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operating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ambient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temperature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be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not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less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than</w:t>
            </w:r>
            <w:r w:rsidRPr="00EC49C7">
              <w:rPr>
                <w:rFonts w:ascii="Trebuchet MS" w:hAnsi="Trebuchet MS"/>
                <w:sz w:val="18"/>
                <w:szCs w:val="18"/>
                <w:vertAlign w:val="superscript"/>
              </w:rPr>
              <w:t>1)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0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>C</w:t>
            </w:r>
          </w:p>
        </w:tc>
        <w:tc>
          <w:tcPr>
            <w:tcW w:w="3687" w:type="dxa"/>
            <w:gridSpan w:val="2"/>
            <w:vAlign w:val="center"/>
          </w:tcPr>
          <w:p w14:paraId="32AA940E" w14:textId="18B62620" w:rsidR="006C55FA" w:rsidRPr="00EC49C7" w:rsidRDefault="006C55FA" w:rsidP="00BD0A0E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sz w:val="18"/>
                <w:szCs w:val="18"/>
              </w:rPr>
              <w:t>+40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4FEB1AE" w14:textId="77777777" w:rsidR="006C55FA" w:rsidRPr="00EC49C7" w:rsidRDefault="006C55FA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6C55FA" w:rsidRPr="00EC49C7" w:rsidRDefault="006C55FA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6C55FA" w:rsidRPr="00EC49C7" w:rsidRDefault="006C55FA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18D33599" w14:textId="77777777" w:rsidTr="00BD0A0E">
        <w:trPr>
          <w:cantSplit/>
        </w:trPr>
        <w:tc>
          <w:tcPr>
            <w:tcW w:w="710" w:type="dxa"/>
            <w:vAlign w:val="center"/>
          </w:tcPr>
          <w:p w14:paraId="3C061D5B" w14:textId="77777777" w:rsidR="006C55FA" w:rsidRPr="00EC49C7" w:rsidRDefault="006C55FA" w:rsidP="006C55FA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42B855F6" w:rsidR="002A440C" w:rsidRPr="00EC49C7" w:rsidRDefault="006C55FA" w:rsidP="002A440C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sz w:val="18"/>
                <w:szCs w:val="18"/>
              </w:rPr>
              <w:t>Žemiausioji eksploatavimo aplinkos temperatūra ne aukštesnė kaip</w:t>
            </w:r>
            <w:r w:rsidRPr="00EC49C7">
              <w:rPr>
                <w:rFonts w:ascii="Trebuchet MS" w:hAnsi="Trebuchet MS"/>
                <w:sz w:val="18"/>
                <w:szCs w:val="18"/>
                <w:vertAlign w:val="superscript"/>
              </w:rPr>
              <w:t>1)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Lowest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operating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ambient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temperature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be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not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higher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than</w:t>
            </w:r>
            <w:r w:rsidRPr="00EC49C7">
              <w:rPr>
                <w:rFonts w:ascii="Trebuchet MS" w:hAnsi="Trebuchet MS"/>
                <w:sz w:val="18"/>
                <w:szCs w:val="18"/>
                <w:vertAlign w:val="superscript"/>
              </w:rPr>
              <w:t>1)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0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>C</w:t>
            </w:r>
          </w:p>
        </w:tc>
        <w:tc>
          <w:tcPr>
            <w:tcW w:w="3687" w:type="dxa"/>
            <w:gridSpan w:val="2"/>
            <w:vAlign w:val="center"/>
          </w:tcPr>
          <w:p w14:paraId="2ACACA73" w14:textId="1EE14F0D" w:rsidR="006C55FA" w:rsidRPr="00EC49C7" w:rsidRDefault="006C55FA" w:rsidP="00BD0A0E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sz w:val="18"/>
                <w:szCs w:val="18"/>
              </w:rPr>
              <w:t>-40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0C5731F" w14:textId="77777777" w:rsidR="006C55FA" w:rsidRPr="00EC49C7" w:rsidRDefault="006C55FA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6C55FA" w:rsidRPr="00EC49C7" w:rsidRDefault="006C55FA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6C55FA" w:rsidRPr="00EC49C7" w:rsidRDefault="006C55FA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6C17E559" w14:textId="77777777" w:rsidTr="00BD0A0E">
        <w:trPr>
          <w:cantSplit/>
        </w:trPr>
        <w:tc>
          <w:tcPr>
            <w:tcW w:w="710" w:type="dxa"/>
            <w:vAlign w:val="center"/>
          </w:tcPr>
          <w:p w14:paraId="79BBEE7E" w14:textId="77777777" w:rsidR="006C55FA" w:rsidRPr="00EC49C7" w:rsidRDefault="006C55FA" w:rsidP="006C55FA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3FAE4845" w:rsidR="006C55FA" w:rsidRPr="00EC49C7" w:rsidRDefault="006C55FA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sz w:val="18"/>
                <w:szCs w:val="18"/>
              </w:rPr>
              <w:t>Aukščiausioji instaliavimo aplinkos temperatūra ne žemesnė kaip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Highest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installation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ambient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temperature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be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not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less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than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0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>C</w:t>
            </w:r>
          </w:p>
        </w:tc>
        <w:tc>
          <w:tcPr>
            <w:tcW w:w="3687" w:type="dxa"/>
            <w:gridSpan w:val="2"/>
            <w:vAlign w:val="center"/>
          </w:tcPr>
          <w:p w14:paraId="1617C781" w14:textId="44A26CC1" w:rsidR="006C55FA" w:rsidRPr="00EC49C7" w:rsidRDefault="006C55FA" w:rsidP="00BD0A0E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sz w:val="18"/>
                <w:szCs w:val="18"/>
              </w:rPr>
              <w:t>+40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94D5F8E" w14:textId="77777777" w:rsidR="006C55FA" w:rsidRPr="00EC49C7" w:rsidRDefault="006C55FA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6C55FA" w:rsidRPr="00EC49C7" w:rsidRDefault="006C55FA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6C55FA" w:rsidRPr="00EC49C7" w:rsidRDefault="006C55FA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209D24EC" w14:textId="77777777" w:rsidTr="00BD0A0E">
        <w:trPr>
          <w:cantSplit/>
        </w:trPr>
        <w:tc>
          <w:tcPr>
            <w:tcW w:w="710" w:type="dxa"/>
            <w:vAlign w:val="center"/>
          </w:tcPr>
          <w:p w14:paraId="6BC67AF2" w14:textId="77777777" w:rsidR="006C55FA" w:rsidRPr="00EC49C7" w:rsidRDefault="006C55FA" w:rsidP="006C55FA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4C97EC0" w14:textId="01256CFC" w:rsidR="006C55FA" w:rsidRPr="00EC49C7" w:rsidRDefault="006C55FA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sz w:val="18"/>
                <w:szCs w:val="18"/>
              </w:rPr>
              <w:t>Žemiausioji instaliavimo aplinkos temperatūra ne aukštesnė kaip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1) 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Lowest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installation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ambient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temperature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be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not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higher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than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0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>C</w:t>
            </w:r>
          </w:p>
        </w:tc>
        <w:tc>
          <w:tcPr>
            <w:tcW w:w="3687" w:type="dxa"/>
            <w:gridSpan w:val="2"/>
            <w:vAlign w:val="center"/>
          </w:tcPr>
          <w:p w14:paraId="711090F8" w14:textId="26330972" w:rsidR="006C55FA" w:rsidRPr="00EC49C7" w:rsidRDefault="006C55FA" w:rsidP="00BD0A0E">
            <w:pPr>
              <w:jc w:val="center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EC49C7">
              <w:rPr>
                <w:rFonts w:ascii="Trebuchet MS" w:hAnsi="Trebuchet MS" w:cs="Arial"/>
                <w:sz w:val="18"/>
                <w:szCs w:val="18"/>
              </w:rPr>
              <w:t>-5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39678CD" w14:textId="77777777" w:rsidR="006C55FA" w:rsidRPr="00EC49C7" w:rsidRDefault="006C55FA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A509F1" w14:textId="77777777" w:rsidR="006C55FA" w:rsidRPr="00EC49C7" w:rsidRDefault="006C55FA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C7B489A" w14:textId="77777777" w:rsidR="006C55FA" w:rsidRPr="00EC49C7" w:rsidRDefault="006C55FA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4C2175B4" w14:textId="77777777" w:rsidTr="00B5486B">
        <w:trPr>
          <w:cantSplit/>
        </w:trPr>
        <w:tc>
          <w:tcPr>
            <w:tcW w:w="710" w:type="dxa"/>
            <w:vAlign w:val="center"/>
          </w:tcPr>
          <w:p w14:paraId="7D5A94E9" w14:textId="77777777" w:rsidR="0046255C" w:rsidRPr="00EC49C7" w:rsidRDefault="0046255C" w:rsidP="0046255C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EC49C7">
              <w:rPr>
                <w:rFonts w:ascii="Trebuchet MS" w:hAnsi="Trebuchet MS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4458" w:type="dxa"/>
            <w:gridSpan w:val="6"/>
            <w:vAlign w:val="center"/>
          </w:tcPr>
          <w:p w14:paraId="170F9706" w14:textId="11868C16" w:rsidR="0046255C" w:rsidRPr="00EC49C7" w:rsidRDefault="006C55FA" w:rsidP="0046255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Elektromechaninės charakteristikos</w:t>
            </w:r>
            <w:r w:rsidR="0046255C" w:rsidRPr="00EC49C7">
              <w:rPr>
                <w:rFonts w:ascii="Trebuchet MS" w:hAnsi="Trebuchet MS" w:cs="Arial"/>
                <w:b/>
                <w:sz w:val="18"/>
                <w:szCs w:val="18"/>
              </w:rPr>
              <w:t xml:space="preserve">:/ </w:t>
            </w:r>
            <w:proofErr w:type="spellStart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Electromechanical</w:t>
            </w:r>
            <w:proofErr w:type="spellEnd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characteristics</w:t>
            </w:r>
            <w:proofErr w:type="spellEnd"/>
            <w:r w:rsidR="0046255C" w:rsidRPr="00EC49C7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EC49C7" w:rsidRPr="00EC49C7" w14:paraId="5ACE60FF" w14:textId="77777777" w:rsidTr="00BD0A0E">
        <w:trPr>
          <w:cantSplit/>
        </w:trPr>
        <w:tc>
          <w:tcPr>
            <w:tcW w:w="710" w:type="dxa"/>
            <w:vAlign w:val="center"/>
          </w:tcPr>
          <w:p w14:paraId="3AAD60E5" w14:textId="77777777" w:rsidR="000B7886" w:rsidRPr="00EC49C7" w:rsidRDefault="000B7886" w:rsidP="000B7886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A9C25B9" w14:textId="3939153F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/>
                <w:sz w:val="18"/>
                <w:szCs w:val="18"/>
              </w:rPr>
              <w:t>Maksimali ilgalaikė trifazio tinklo darbo įtampa (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U</w:t>
            </w:r>
            <w:r w:rsidRPr="00EC49C7">
              <w:rPr>
                <w:rFonts w:ascii="Trebuchet MS" w:hAnsi="Trebuchet MS"/>
                <w:sz w:val="18"/>
                <w:szCs w:val="18"/>
                <w:vertAlign w:val="subscript"/>
              </w:rPr>
              <w:t>m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>)</w:t>
            </w:r>
            <w:r w:rsidRPr="00EC49C7">
              <w:rPr>
                <w:rFonts w:ascii="Trebuchet MS" w:hAnsi="Trebuchet MS"/>
                <w:sz w:val="18"/>
                <w:szCs w:val="18"/>
                <w:vertAlign w:val="superscript"/>
              </w:rPr>
              <w:t>2)</w:t>
            </w:r>
            <w:r w:rsidRPr="00EC49C7">
              <w:rPr>
                <w:rFonts w:ascii="Trebuchet MS" w:hAnsi="Trebuchet MS"/>
                <w:sz w:val="18"/>
                <w:szCs w:val="18"/>
              </w:rPr>
              <w:t xml:space="preserve">/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Maximum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continuous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service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voltage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of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three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phase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network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(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U</w:t>
            </w:r>
            <w:r w:rsidRPr="00EC49C7">
              <w:rPr>
                <w:rFonts w:ascii="Trebuchet MS" w:hAnsi="Trebuchet MS"/>
                <w:sz w:val="18"/>
                <w:szCs w:val="18"/>
                <w:vertAlign w:val="subscript"/>
              </w:rPr>
              <w:t>m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>)</w:t>
            </w:r>
            <w:r w:rsidRPr="00EC49C7">
              <w:rPr>
                <w:rFonts w:ascii="Trebuchet MS" w:hAnsi="Trebuchet MS"/>
                <w:sz w:val="18"/>
                <w:szCs w:val="18"/>
                <w:vertAlign w:val="superscript"/>
              </w:rPr>
              <w:t>2)</w:t>
            </w:r>
            <w:r w:rsidRPr="00EC49C7">
              <w:rPr>
                <w:rFonts w:ascii="Trebuchet MS" w:hAnsi="Trebuchet MS"/>
                <w:sz w:val="18"/>
                <w:szCs w:val="18"/>
              </w:rPr>
              <w:t xml:space="preserve">,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kV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004A6ED2" w14:textId="48DF9685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>≥123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28A0C1C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4FF7340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6F547C0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726D0EA2" w14:textId="77777777" w:rsidTr="00BD0A0E">
        <w:trPr>
          <w:cantSplit/>
        </w:trPr>
        <w:tc>
          <w:tcPr>
            <w:tcW w:w="710" w:type="dxa"/>
            <w:vAlign w:val="center"/>
          </w:tcPr>
          <w:p w14:paraId="3A6C0515" w14:textId="77777777" w:rsidR="000B7886" w:rsidRPr="00EC49C7" w:rsidRDefault="000B7886" w:rsidP="000B7886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D0BC66D" w14:textId="30C47C8A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Tinklo dažnis/ Network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frequency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>, Hz</w:t>
            </w:r>
          </w:p>
        </w:tc>
        <w:tc>
          <w:tcPr>
            <w:tcW w:w="3687" w:type="dxa"/>
            <w:gridSpan w:val="2"/>
            <w:vAlign w:val="center"/>
          </w:tcPr>
          <w:p w14:paraId="27C82E99" w14:textId="449E39A4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>50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5B065BE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3C12C7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AA90D38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0A38A51A" w14:textId="77777777" w:rsidTr="00BD0A0E">
        <w:trPr>
          <w:cantSplit/>
        </w:trPr>
        <w:tc>
          <w:tcPr>
            <w:tcW w:w="710" w:type="dxa"/>
            <w:vAlign w:val="center"/>
          </w:tcPr>
          <w:p w14:paraId="5CD74F44" w14:textId="77777777" w:rsidR="000B7886" w:rsidRPr="00EC49C7" w:rsidRDefault="000B7886" w:rsidP="000B7886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B08CBA1" w14:textId="7CEA98C4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/>
                <w:sz w:val="18"/>
                <w:szCs w:val="18"/>
              </w:rPr>
              <w:t>Elektrinis atsparumas žaibo impulsui (1.2/50µs)</w:t>
            </w:r>
            <w:r w:rsidRPr="00EC49C7">
              <w:rPr>
                <w:rFonts w:ascii="Trebuchet MS" w:hAnsi="Trebuchet MS"/>
                <w:sz w:val="18"/>
                <w:szCs w:val="18"/>
                <w:vertAlign w:val="superscript"/>
              </w:rPr>
              <w:t>1)</w:t>
            </w:r>
            <w:r w:rsidRPr="00EC49C7">
              <w:rPr>
                <w:rFonts w:ascii="Trebuchet MS" w:hAnsi="Trebuchet MS"/>
                <w:sz w:val="18"/>
                <w:szCs w:val="18"/>
              </w:rPr>
              <w:t xml:space="preserve">/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Lightning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impulse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withstand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voltage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(1.2/50µs)</w:t>
            </w:r>
            <w:r w:rsidRPr="00EC49C7">
              <w:rPr>
                <w:rFonts w:ascii="Trebuchet MS" w:hAnsi="Trebuchet MS"/>
                <w:sz w:val="18"/>
                <w:szCs w:val="18"/>
                <w:vertAlign w:val="superscript"/>
              </w:rPr>
              <w:t>1)</w:t>
            </w:r>
            <w:r w:rsidRPr="00EC49C7">
              <w:rPr>
                <w:rFonts w:ascii="Trebuchet MS" w:hAnsi="Trebuchet MS"/>
                <w:sz w:val="18"/>
                <w:szCs w:val="18"/>
              </w:rPr>
              <w:t>, kV</w:t>
            </w:r>
          </w:p>
        </w:tc>
        <w:tc>
          <w:tcPr>
            <w:tcW w:w="3687" w:type="dxa"/>
            <w:gridSpan w:val="2"/>
            <w:vAlign w:val="center"/>
          </w:tcPr>
          <w:p w14:paraId="2B78B6DB" w14:textId="051633CE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>≥550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3687" w:type="dxa"/>
            <w:vAlign w:val="center"/>
          </w:tcPr>
          <w:p w14:paraId="510BC174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B096D6F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3B8238D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0DF1DD06" w14:textId="77777777" w:rsidTr="00BD0A0E">
        <w:trPr>
          <w:cantSplit/>
        </w:trPr>
        <w:tc>
          <w:tcPr>
            <w:tcW w:w="710" w:type="dxa"/>
            <w:vAlign w:val="center"/>
          </w:tcPr>
          <w:p w14:paraId="3A2297DC" w14:textId="77777777" w:rsidR="000B7886" w:rsidRPr="00EC49C7" w:rsidRDefault="000B7886" w:rsidP="000B7886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289C5A" w14:textId="4EF380DA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/>
                <w:sz w:val="18"/>
                <w:szCs w:val="18"/>
              </w:rPr>
              <w:t xml:space="preserve">Pagrindinės izoliacijos atsparumo įtampa </w:t>
            </w:r>
            <w:r w:rsidRPr="00EC49C7">
              <w:rPr>
                <w:rFonts w:ascii="Trebuchet MS" w:hAnsi="Trebuchet MS"/>
                <w:sz w:val="18"/>
                <w:szCs w:val="18"/>
                <w:vertAlign w:val="superscript"/>
              </w:rPr>
              <w:t>1)</w:t>
            </w:r>
            <w:r w:rsidRPr="00EC49C7">
              <w:rPr>
                <w:rFonts w:ascii="Trebuchet MS" w:hAnsi="Trebuchet MS"/>
                <w:sz w:val="18"/>
                <w:szCs w:val="18"/>
              </w:rPr>
              <w:t xml:space="preserve">/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Main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insulation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withstand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voltage</w:t>
            </w:r>
            <w:r w:rsidRPr="00EC49C7">
              <w:rPr>
                <w:rFonts w:ascii="Trebuchet MS" w:hAnsi="Trebuchet MS"/>
                <w:sz w:val="18"/>
                <w:szCs w:val="18"/>
                <w:vertAlign w:val="superscript"/>
              </w:rPr>
              <w:t>1)</w:t>
            </w:r>
            <w:r w:rsidRPr="00EC49C7">
              <w:rPr>
                <w:rFonts w:ascii="Trebuchet MS" w:hAnsi="Trebuchet MS"/>
                <w:sz w:val="18"/>
                <w:szCs w:val="18"/>
              </w:rPr>
              <w:t>, kV</w:t>
            </w:r>
          </w:p>
        </w:tc>
        <w:tc>
          <w:tcPr>
            <w:tcW w:w="3687" w:type="dxa"/>
            <w:gridSpan w:val="2"/>
            <w:vAlign w:val="center"/>
          </w:tcPr>
          <w:p w14:paraId="1D0302D6" w14:textId="1BBC6B20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≥160 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c) arba/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or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d)</w:t>
            </w:r>
          </w:p>
        </w:tc>
        <w:tc>
          <w:tcPr>
            <w:tcW w:w="3687" w:type="dxa"/>
            <w:vAlign w:val="center"/>
          </w:tcPr>
          <w:p w14:paraId="179092ED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0615701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1539116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456B28E3" w14:textId="77777777" w:rsidTr="00BD0A0E">
        <w:trPr>
          <w:cantSplit/>
        </w:trPr>
        <w:tc>
          <w:tcPr>
            <w:tcW w:w="710" w:type="dxa"/>
            <w:vAlign w:val="center"/>
          </w:tcPr>
          <w:p w14:paraId="12B8F577" w14:textId="77777777" w:rsidR="000B7886" w:rsidRPr="00EC49C7" w:rsidRDefault="000B7886" w:rsidP="000B7886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AD983E" w14:textId="6EA30987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/>
                <w:sz w:val="18"/>
                <w:szCs w:val="18"/>
              </w:rPr>
              <w:t>Dalinių išlydžių lygis atliekant bandymus pagal IEC60840 turi būti</w:t>
            </w:r>
            <w:r w:rsidRPr="00EC49C7">
              <w:rPr>
                <w:rFonts w:ascii="Trebuchet MS" w:hAnsi="Trebuchet MS"/>
                <w:sz w:val="18"/>
                <w:szCs w:val="18"/>
                <w:vertAlign w:val="superscript"/>
              </w:rPr>
              <w:t>1)</w:t>
            </w:r>
            <w:r w:rsidRPr="00EC49C7">
              <w:rPr>
                <w:rFonts w:ascii="Trebuchet MS" w:hAnsi="Trebuchet MS"/>
                <w:sz w:val="18"/>
                <w:szCs w:val="18"/>
              </w:rPr>
              <w:t xml:space="preserve">/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Partial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discharge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level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making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tests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according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to IEC 60840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shall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be</w:t>
            </w:r>
            <w:r w:rsidRPr="00EC49C7">
              <w:rPr>
                <w:rFonts w:ascii="Trebuchet MS" w:hAnsi="Trebuchet MS"/>
                <w:sz w:val="18"/>
                <w:szCs w:val="18"/>
                <w:vertAlign w:val="superscript"/>
              </w:rPr>
              <w:t>1)</w:t>
            </w:r>
            <w:r w:rsidRPr="00EC49C7">
              <w:rPr>
                <w:rFonts w:ascii="Trebuchet MS" w:hAnsi="Trebuchet MS"/>
                <w:sz w:val="18"/>
                <w:szCs w:val="18"/>
              </w:rPr>
              <w:t xml:space="preserve">,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pC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11278BC7" w14:textId="3FCE168A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>≤5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3687" w:type="dxa"/>
            <w:vAlign w:val="center"/>
          </w:tcPr>
          <w:p w14:paraId="352A1B79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B6CC40E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6AA116D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1B2A573E" w14:textId="77777777" w:rsidTr="00BD0A0E">
        <w:trPr>
          <w:cantSplit/>
        </w:trPr>
        <w:tc>
          <w:tcPr>
            <w:tcW w:w="710" w:type="dxa"/>
            <w:vAlign w:val="center"/>
          </w:tcPr>
          <w:p w14:paraId="3B0C5F56" w14:textId="77777777" w:rsidR="000B7886" w:rsidRPr="00EC49C7" w:rsidRDefault="000B7886" w:rsidP="000B7886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4B23C08" w14:textId="1137C59B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/>
                <w:sz w:val="18"/>
                <w:szCs w:val="18"/>
              </w:rPr>
              <w:t>Kabelio išorinio apvalkalo su viršutiniu pusiau laidžiu</w:t>
            </w:r>
            <w:r w:rsidR="0015371B" w:rsidRPr="00EC49C7">
              <w:rPr>
                <w:rFonts w:ascii="Trebuchet MS" w:hAnsi="Trebuchet MS"/>
                <w:sz w:val="18"/>
                <w:szCs w:val="18"/>
              </w:rPr>
              <w:t xml:space="preserve"> jo</w:t>
            </w:r>
            <w:r w:rsidRPr="00EC49C7">
              <w:rPr>
                <w:rFonts w:ascii="Trebuchet MS" w:hAnsi="Trebuchet MS"/>
                <w:sz w:val="18"/>
                <w:szCs w:val="18"/>
              </w:rPr>
              <w:t xml:space="preserve"> sluoksniu izoliacijos atsparumo įtampa (poveikio trukmė 1min.)</w:t>
            </w:r>
            <w:r w:rsidRPr="00EC49C7">
              <w:rPr>
                <w:rFonts w:ascii="Trebuchet MS" w:hAnsi="Trebuchet MS"/>
                <w:sz w:val="18"/>
                <w:szCs w:val="18"/>
                <w:vertAlign w:val="superscript"/>
              </w:rPr>
              <w:t>1)</w:t>
            </w:r>
            <w:r w:rsidRPr="00EC49C7">
              <w:rPr>
                <w:rFonts w:ascii="Trebuchet MS" w:hAnsi="Trebuchet MS"/>
                <w:sz w:val="18"/>
                <w:szCs w:val="18"/>
              </w:rPr>
              <w:t xml:space="preserve">/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Cable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outersheath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with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its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outer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r w:rsidR="00FA2405" w:rsidRPr="00EC49C7">
              <w:rPr>
                <w:rFonts w:ascii="Trebuchet MS" w:hAnsi="Trebuchet MS"/>
                <w:sz w:val="18"/>
                <w:szCs w:val="18"/>
              </w:rPr>
              <w:t>semi-</w:t>
            </w:r>
            <w:proofErr w:type="spellStart"/>
            <w:r w:rsidR="00FA2405" w:rsidRPr="00EC49C7">
              <w:rPr>
                <w:rFonts w:ascii="Trebuchet MS" w:hAnsi="Trebuchet MS"/>
                <w:sz w:val="18"/>
                <w:szCs w:val="18"/>
              </w:rPr>
              <w:t>conducting</w:t>
            </w:r>
            <w:proofErr w:type="spellEnd"/>
            <w:r w:rsidR="00FA2405"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="00FA2405" w:rsidRPr="00EC49C7">
              <w:rPr>
                <w:rFonts w:ascii="Trebuchet MS" w:hAnsi="Trebuchet MS"/>
                <w:sz w:val="18"/>
                <w:szCs w:val="18"/>
              </w:rPr>
              <w:t>layer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withstand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voltage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(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impact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duration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1min.)</w:t>
            </w:r>
            <w:r w:rsidRPr="00EC49C7">
              <w:rPr>
                <w:rFonts w:ascii="Trebuchet MS" w:hAnsi="Trebuchet MS"/>
                <w:sz w:val="18"/>
                <w:szCs w:val="18"/>
                <w:vertAlign w:val="superscript"/>
              </w:rPr>
              <w:t>1)</w:t>
            </w:r>
            <w:r w:rsidRPr="00EC49C7">
              <w:rPr>
                <w:rFonts w:ascii="Trebuchet MS" w:hAnsi="Trebuchet MS"/>
                <w:sz w:val="18"/>
                <w:szCs w:val="18"/>
              </w:rPr>
              <w:t>, kV</w:t>
            </w:r>
          </w:p>
        </w:tc>
        <w:tc>
          <w:tcPr>
            <w:tcW w:w="3687" w:type="dxa"/>
            <w:gridSpan w:val="2"/>
            <w:vAlign w:val="center"/>
          </w:tcPr>
          <w:p w14:paraId="24B5FE49" w14:textId="2B238686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>≥10</w:t>
            </w:r>
            <w:r w:rsidR="003B5011"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="003B5011" w:rsidRPr="00EC49C7">
              <w:rPr>
                <w:rFonts w:ascii="Trebuchet MS" w:hAnsi="Trebuchet MS" w:cs="Calibri"/>
                <w:sz w:val="18"/>
                <w:szCs w:val="18"/>
                <w:vertAlign w:val="superscript"/>
              </w:rPr>
              <w:t>a) arba/</w:t>
            </w:r>
            <w:proofErr w:type="spellStart"/>
            <w:r w:rsidR="003B5011" w:rsidRPr="00EC49C7">
              <w:rPr>
                <w:rFonts w:ascii="Trebuchet MS" w:hAnsi="Trebuchet MS" w:cs="Calibri"/>
                <w:sz w:val="18"/>
                <w:szCs w:val="18"/>
                <w:vertAlign w:val="superscript"/>
              </w:rPr>
              <w:t>or</w:t>
            </w:r>
            <w:proofErr w:type="spellEnd"/>
            <w:r w:rsidR="003B5011" w:rsidRPr="00EC49C7">
              <w:rPr>
                <w:rFonts w:ascii="Trebuchet MS" w:hAnsi="Trebuchet MS" w:cs="Calibri"/>
                <w:sz w:val="18"/>
                <w:szCs w:val="18"/>
                <w:vertAlign w:val="superscript"/>
              </w:rPr>
              <w:t xml:space="preserve"> </w:t>
            </w:r>
            <w:r w:rsidR="00EE081C"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d)</w:t>
            </w:r>
          </w:p>
        </w:tc>
        <w:tc>
          <w:tcPr>
            <w:tcW w:w="3687" w:type="dxa"/>
            <w:vAlign w:val="center"/>
          </w:tcPr>
          <w:p w14:paraId="74E90843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AEEF910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CD5A511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2C729381" w14:textId="77777777" w:rsidTr="00BD0A0E">
        <w:trPr>
          <w:cantSplit/>
        </w:trPr>
        <w:tc>
          <w:tcPr>
            <w:tcW w:w="710" w:type="dxa"/>
            <w:vAlign w:val="center"/>
          </w:tcPr>
          <w:p w14:paraId="4261A5BD" w14:textId="77777777" w:rsidR="000B7886" w:rsidRPr="00EC49C7" w:rsidRDefault="000B7886" w:rsidP="000B7886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72010B0" w14:textId="55C2F787" w:rsidR="000B7886" w:rsidRPr="00EC49C7" w:rsidRDefault="000B7886" w:rsidP="00BD0A0E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>Aukščiausioji ilgalaikė leistina izoliacijos įšilimo temperatūra turi būti ne žemesnė kaip</w:t>
            </w:r>
            <w:r w:rsidRPr="00EC49C7">
              <w:rPr>
                <w:rFonts w:ascii="Trebuchet MS" w:hAnsi="Trebuchet MS"/>
                <w:sz w:val="18"/>
                <w:szCs w:val="18"/>
                <w:vertAlign w:val="superscript"/>
              </w:rPr>
              <w:t>1)</w:t>
            </w:r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Highest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allowable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long-term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insulation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heating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temperature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be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not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less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than</w:t>
            </w:r>
            <w:r w:rsidRPr="00EC49C7">
              <w:rPr>
                <w:rFonts w:ascii="Trebuchet MS" w:hAnsi="Trebuchet MS"/>
                <w:sz w:val="18"/>
                <w:szCs w:val="18"/>
                <w:vertAlign w:val="superscript"/>
              </w:rPr>
              <w:t>1)</w:t>
            </w:r>
            <w:r w:rsidRPr="00EC49C7">
              <w:rPr>
                <w:rFonts w:ascii="Trebuchet MS" w:hAnsi="Trebuchet MS" w:cs="Calibri"/>
                <w:sz w:val="18"/>
                <w:szCs w:val="18"/>
              </w:rPr>
              <w:t>,°C</w:t>
            </w:r>
          </w:p>
        </w:tc>
        <w:tc>
          <w:tcPr>
            <w:tcW w:w="3687" w:type="dxa"/>
            <w:gridSpan w:val="2"/>
            <w:vAlign w:val="center"/>
          </w:tcPr>
          <w:p w14:paraId="642CFF49" w14:textId="19D92EBC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  <w:vertAlign w:val="superscript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>+90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D4A7B12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D603C6E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FFB081A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78CCDB6D" w14:textId="77777777" w:rsidTr="00BD0A0E">
        <w:trPr>
          <w:cantSplit/>
        </w:trPr>
        <w:tc>
          <w:tcPr>
            <w:tcW w:w="710" w:type="dxa"/>
            <w:vAlign w:val="center"/>
          </w:tcPr>
          <w:p w14:paraId="09FF31D4" w14:textId="77777777" w:rsidR="000B7886" w:rsidRPr="00EC49C7" w:rsidRDefault="000B7886" w:rsidP="000B7886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E274412" w14:textId="339EE8C2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>Aukščiausioji izoliacijos įšilimo temperatūra turi būti ne žemesnė kaip (poveikio trukmė 5s)</w:t>
            </w:r>
            <w:r w:rsidRPr="00EC49C7">
              <w:rPr>
                <w:rFonts w:ascii="Trebuchet MS" w:hAnsi="Trebuchet MS"/>
                <w:sz w:val="18"/>
                <w:szCs w:val="18"/>
                <w:vertAlign w:val="superscript"/>
              </w:rPr>
              <w:t>1)</w:t>
            </w:r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Highest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insulation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heating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temperature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be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not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less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than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(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impact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duration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5s)</w:t>
            </w:r>
            <w:r w:rsidRPr="00EC49C7">
              <w:rPr>
                <w:rFonts w:ascii="Trebuchet MS" w:hAnsi="Trebuchet MS"/>
                <w:sz w:val="18"/>
                <w:szCs w:val="18"/>
                <w:vertAlign w:val="superscript"/>
              </w:rPr>
              <w:t>1)</w:t>
            </w:r>
            <w:r w:rsidRPr="00EC49C7">
              <w:rPr>
                <w:rFonts w:ascii="Trebuchet MS" w:hAnsi="Trebuchet MS" w:cs="Calibri"/>
                <w:sz w:val="18"/>
                <w:szCs w:val="18"/>
              </w:rPr>
              <w:t>,°C</w:t>
            </w:r>
          </w:p>
        </w:tc>
        <w:tc>
          <w:tcPr>
            <w:tcW w:w="3687" w:type="dxa"/>
            <w:gridSpan w:val="2"/>
            <w:vAlign w:val="center"/>
          </w:tcPr>
          <w:p w14:paraId="636B26E7" w14:textId="3BE2A2A9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>+250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0C046E2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B6C1336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29C08E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537858BF" w14:textId="77777777" w:rsidTr="00BD0A0E">
        <w:trPr>
          <w:cantSplit/>
        </w:trPr>
        <w:tc>
          <w:tcPr>
            <w:tcW w:w="710" w:type="dxa"/>
            <w:vAlign w:val="center"/>
          </w:tcPr>
          <w:p w14:paraId="2CCD216C" w14:textId="77777777" w:rsidR="000B7886" w:rsidRPr="00EC49C7" w:rsidRDefault="000B7886" w:rsidP="000B7886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487FEE1" w14:textId="0AD471EE" w:rsidR="000B7886" w:rsidRPr="00EC49C7" w:rsidRDefault="0037250C" w:rsidP="00BD0A0E">
            <w:pPr>
              <w:jc w:val="center"/>
              <w:rPr>
                <w:rFonts w:ascii="Trebuchet MS" w:hAnsi="Trebuchet MS" w:cs="Arial"/>
                <w:sz w:val="18"/>
                <w:szCs w:val="18"/>
                <w:vertAlign w:val="superscript"/>
              </w:rPr>
            </w:pPr>
            <w:r w:rsidRPr="00EC49C7">
              <w:rPr>
                <w:rFonts w:ascii="Trebuchet MS" w:hAnsi="Trebuchet MS"/>
                <w:sz w:val="18"/>
                <w:szCs w:val="18"/>
              </w:rPr>
              <w:t>Kabelio l</w:t>
            </w:r>
            <w:r w:rsidR="000B7886" w:rsidRPr="00EC49C7">
              <w:rPr>
                <w:rFonts w:ascii="Trebuchet MS" w:hAnsi="Trebuchet MS"/>
                <w:sz w:val="18"/>
                <w:szCs w:val="18"/>
              </w:rPr>
              <w:t>aidininko medžiaga</w:t>
            </w:r>
            <w:r w:rsidR="00A04DEE" w:rsidRPr="00EC49C7">
              <w:rPr>
                <w:rFonts w:ascii="Trebuchet MS" w:hAnsi="Trebuchet MS"/>
                <w:sz w:val="18"/>
                <w:szCs w:val="18"/>
              </w:rPr>
              <w:t xml:space="preserve"> ir skerspjūvis</w:t>
            </w:r>
            <w:r w:rsidRPr="00EC49C7">
              <w:rPr>
                <w:rFonts w:ascii="Trebuchet MS" w:hAnsi="Trebuchet MS"/>
                <w:sz w:val="18"/>
                <w:szCs w:val="18"/>
              </w:rPr>
              <w:t xml:space="preserve"> turi būti parenkami iš šių standartinių verčių</w:t>
            </w:r>
            <w:r w:rsidR="000B7886" w:rsidRPr="00EC49C7">
              <w:rPr>
                <w:rFonts w:ascii="Trebuchet MS" w:hAnsi="Trebuchet MS"/>
                <w:sz w:val="18"/>
                <w:szCs w:val="18"/>
              </w:rPr>
              <w:t xml:space="preserve">/ </w:t>
            </w:r>
            <w:proofErr w:type="spellStart"/>
            <w:r w:rsidR="000B7886" w:rsidRPr="00EC49C7">
              <w:rPr>
                <w:rFonts w:ascii="Trebuchet MS" w:hAnsi="Trebuchet MS"/>
                <w:sz w:val="18"/>
                <w:szCs w:val="18"/>
              </w:rPr>
              <w:t>Conductor</w:t>
            </w:r>
            <w:proofErr w:type="spellEnd"/>
            <w:r w:rsidR="000B7886"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="000B7886" w:rsidRPr="00EC49C7">
              <w:rPr>
                <w:rFonts w:ascii="Trebuchet MS" w:hAnsi="Trebuchet MS"/>
                <w:sz w:val="18"/>
                <w:szCs w:val="18"/>
              </w:rPr>
              <w:t>material</w:t>
            </w:r>
            <w:proofErr w:type="spellEnd"/>
            <w:r w:rsidR="00A04DEE"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="00A04DEE" w:rsidRPr="00EC49C7">
              <w:rPr>
                <w:rFonts w:ascii="Trebuchet MS" w:hAnsi="Trebuchet MS"/>
                <w:sz w:val="18"/>
                <w:szCs w:val="18"/>
              </w:rPr>
              <w:t>and</w:t>
            </w:r>
            <w:proofErr w:type="spellEnd"/>
            <w:r w:rsidR="00A04DEE"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="00A04DEE" w:rsidRPr="00EC49C7">
              <w:rPr>
                <w:rFonts w:ascii="Trebuchet MS" w:hAnsi="Trebuchet MS"/>
                <w:sz w:val="18"/>
                <w:szCs w:val="18"/>
              </w:rPr>
              <w:t>cross-section</w:t>
            </w:r>
            <w:proofErr w:type="spellEnd"/>
            <w:r w:rsidR="00FA2405"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="00FA2405" w:rsidRPr="00EC49C7">
              <w:rPr>
                <w:rFonts w:ascii="Trebuchet MS" w:hAnsi="Trebuchet MS"/>
                <w:sz w:val="18"/>
                <w:szCs w:val="18"/>
              </w:rPr>
              <w:t>shall</w:t>
            </w:r>
            <w:proofErr w:type="spellEnd"/>
            <w:r w:rsidR="00FA2405" w:rsidRPr="00EC49C7">
              <w:rPr>
                <w:rFonts w:ascii="Trebuchet MS" w:hAnsi="Trebuchet MS"/>
                <w:sz w:val="18"/>
                <w:szCs w:val="18"/>
              </w:rPr>
              <w:t xml:space="preserve"> be </w:t>
            </w:r>
            <w:proofErr w:type="spellStart"/>
            <w:r w:rsidR="00FA2405" w:rsidRPr="00EC49C7">
              <w:rPr>
                <w:rFonts w:ascii="Trebuchet MS" w:hAnsi="Trebuchet MS"/>
                <w:sz w:val="18"/>
                <w:szCs w:val="18"/>
              </w:rPr>
              <w:t>selected</w:t>
            </w:r>
            <w:proofErr w:type="spellEnd"/>
            <w:r w:rsidR="00FA2405"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="00FA2405" w:rsidRPr="00EC49C7">
              <w:rPr>
                <w:rFonts w:ascii="Trebuchet MS" w:hAnsi="Trebuchet MS"/>
                <w:sz w:val="18"/>
                <w:szCs w:val="18"/>
              </w:rPr>
              <w:t>from</w:t>
            </w:r>
            <w:proofErr w:type="spellEnd"/>
            <w:r w:rsidR="00FA2405"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="00FA2405" w:rsidRPr="00EC49C7">
              <w:rPr>
                <w:rFonts w:ascii="Trebuchet MS" w:hAnsi="Trebuchet MS"/>
                <w:sz w:val="18"/>
                <w:szCs w:val="18"/>
              </w:rPr>
              <w:t>these</w:t>
            </w:r>
            <w:proofErr w:type="spellEnd"/>
            <w:r w:rsidR="00FA2405"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="00FA2405" w:rsidRPr="00EC49C7">
              <w:rPr>
                <w:rFonts w:ascii="Trebuchet MS" w:hAnsi="Trebuchet MS"/>
                <w:sz w:val="18"/>
                <w:szCs w:val="18"/>
              </w:rPr>
              <w:t>standard</w:t>
            </w:r>
            <w:proofErr w:type="spellEnd"/>
            <w:r w:rsidR="00FA2405"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="00FA2405" w:rsidRPr="00EC49C7">
              <w:rPr>
                <w:rFonts w:ascii="Trebuchet MS" w:hAnsi="Trebuchet MS"/>
                <w:sz w:val="18"/>
                <w:szCs w:val="18"/>
              </w:rPr>
              <w:t>values</w:t>
            </w:r>
            <w:proofErr w:type="spellEnd"/>
            <w:r w:rsidR="00A04DEE" w:rsidRPr="00EC49C7">
              <w:rPr>
                <w:rFonts w:ascii="Trebuchet MS" w:hAnsi="Trebuchet MS"/>
                <w:sz w:val="18"/>
                <w:szCs w:val="18"/>
              </w:rPr>
              <w:t>, mm</w:t>
            </w:r>
            <w:r w:rsidR="00A04DEE" w:rsidRPr="00EC49C7">
              <w:rPr>
                <w:rFonts w:ascii="Trebuchet MS" w:hAnsi="Trebuchet MS"/>
                <w:sz w:val="18"/>
                <w:szCs w:val="18"/>
                <w:vertAlign w:val="superscript"/>
              </w:rPr>
              <w:t>2 3)</w:t>
            </w:r>
            <w:r w:rsidR="00191302" w:rsidRPr="00EC49C7">
              <w:rPr>
                <w:rFonts w:ascii="Trebuchet MS" w:hAnsi="Trebuchet MS"/>
                <w:sz w:val="18"/>
                <w:szCs w:val="18"/>
                <w:vertAlign w:val="superscript"/>
              </w:rPr>
              <w:t xml:space="preserve"> 4)</w:t>
            </w:r>
          </w:p>
        </w:tc>
        <w:tc>
          <w:tcPr>
            <w:tcW w:w="3687" w:type="dxa"/>
            <w:gridSpan w:val="2"/>
            <w:vAlign w:val="center"/>
          </w:tcPr>
          <w:p w14:paraId="392EB8E9" w14:textId="78B4A93B" w:rsidR="00A04DEE" w:rsidRPr="00EC49C7" w:rsidRDefault="00A04DEE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EC49C7">
              <w:rPr>
                <w:rFonts w:ascii="Trebuchet MS" w:hAnsi="Trebuchet MS"/>
                <w:sz w:val="18"/>
                <w:szCs w:val="18"/>
              </w:rPr>
              <w:t>Al 6</w:t>
            </w:r>
            <w:r w:rsidR="00191302" w:rsidRPr="00EC49C7">
              <w:rPr>
                <w:rFonts w:ascii="Trebuchet MS" w:hAnsi="Trebuchet MS"/>
                <w:sz w:val="18"/>
                <w:szCs w:val="18"/>
              </w:rPr>
              <w:t>30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  <w:p w14:paraId="10BD2958" w14:textId="2B87B282" w:rsidR="00A04DEE" w:rsidRPr="00EC49C7" w:rsidRDefault="00A04DEE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EC49C7">
              <w:rPr>
                <w:rFonts w:ascii="Trebuchet MS" w:hAnsi="Trebuchet MS"/>
                <w:sz w:val="18"/>
                <w:szCs w:val="18"/>
              </w:rPr>
              <w:t>Al 800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  <w:p w14:paraId="6CEB15AA" w14:textId="6A2ABA53" w:rsidR="00A04DEE" w:rsidRPr="00EC49C7" w:rsidRDefault="00A04DEE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EC49C7">
              <w:rPr>
                <w:rFonts w:ascii="Trebuchet MS" w:hAnsi="Trebuchet MS"/>
                <w:sz w:val="18"/>
                <w:szCs w:val="18"/>
              </w:rPr>
              <w:t>Al 1000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  <w:p w14:paraId="7B273B5A" w14:textId="61F3C6FC" w:rsidR="00A04DEE" w:rsidRPr="00EC49C7" w:rsidRDefault="00A04DEE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EC49C7">
              <w:rPr>
                <w:rFonts w:ascii="Trebuchet MS" w:hAnsi="Trebuchet MS"/>
                <w:sz w:val="18"/>
                <w:szCs w:val="18"/>
              </w:rPr>
              <w:t>Al 1200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  <w:p w14:paraId="3A2438AA" w14:textId="1F80172D" w:rsidR="00A04DEE" w:rsidRPr="00EC49C7" w:rsidRDefault="00A04DEE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EC49C7">
              <w:rPr>
                <w:rFonts w:ascii="Trebuchet MS" w:hAnsi="Trebuchet MS"/>
                <w:sz w:val="18"/>
                <w:szCs w:val="18"/>
              </w:rPr>
              <w:t>Al 1600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  <w:p w14:paraId="32EB8CBE" w14:textId="4CCE46F3" w:rsidR="00A04DEE" w:rsidRPr="00EC49C7" w:rsidRDefault="00A04DEE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Cu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400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  <w:p w14:paraId="3180E909" w14:textId="1D5E9E53" w:rsidR="00A04DEE" w:rsidRPr="00EC49C7" w:rsidRDefault="00A04DEE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Cu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500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  <w:p w14:paraId="6E4ACA80" w14:textId="7B01104D" w:rsidR="00A04DEE" w:rsidRPr="00EC49C7" w:rsidRDefault="00A04DEE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Cu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630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  <w:p w14:paraId="5E8FD884" w14:textId="65D14EA4" w:rsidR="00A04DEE" w:rsidRPr="00EC49C7" w:rsidRDefault="00A04DEE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Cu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800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  <w:p w14:paraId="0049E4FE" w14:textId="451CF27A" w:rsidR="000B7886" w:rsidRPr="00EC49C7" w:rsidRDefault="00A04DEE" w:rsidP="00A04DE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Cu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1000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2DE2A34A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A9F1E81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562342B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2B70E0F1" w14:textId="77777777" w:rsidTr="00BD0A0E">
        <w:trPr>
          <w:cantSplit/>
        </w:trPr>
        <w:tc>
          <w:tcPr>
            <w:tcW w:w="710" w:type="dxa"/>
            <w:vAlign w:val="center"/>
          </w:tcPr>
          <w:p w14:paraId="6540AC73" w14:textId="77777777" w:rsidR="000B7886" w:rsidRPr="00EC49C7" w:rsidRDefault="000B7886" w:rsidP="000B7886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D24A625" w14:textId="5DF0E13C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/>
                <w:sz w:val="18"/>
                <w:szCs w:val="18"/>
              </w:rPr>
              <w:t xml:space="preserve">Ekrano vijų medžiaga/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Screen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wires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material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0206C8A4" w14:textId="0087085D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Cu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a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594BDDF8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E8F5B3F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CAC5CCC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531C2294" w14:textId="77777777" w:rsidTr="00BD0A0E">
        <w:trPr>
          <w:cantSplit/>
        </w:trPr>
        <w:tc>
          <w:tcPr>
            <w:tcW w:w="710" w:type="dxa"/>
            <w:vAlign w:val="center"/>
          </w:tcPr>
          <w:p w14:paraId="6FCC36EB" w14:textId="77777777" w:rsidR="007208F5" w:rsidRPr="00EC49C7" w:rsidRDefault="007208F5" w:rsidP="000B7886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863B762" w14:textId="5FC20B5E" w:rsidR="007208F5" w:rsidRPr="00EC49C7" w:rsidRDefault="007208F5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EC49C7">
              <w:rPr>
                <w:rFonts w:ascii="Trebuchet MS" w:hAnsi="Trebuchet MS"/>
                <w:sz w:val="18"/>
                <w:szCs w:val="18"/>
              </w:rPr>
              <w:t>Ekrano vijų skerspjūvis</w:t>
            </w:r>
            <w:r w:rsidR="002C303A" w:rsidRPr="00EC49C7">
              <w:rPr>
                <w:rFonts w:ascii="Trebuchet MS" w:hAnsi="Trebuchet MS"/>
                <w:sz w:val="18"/>
                <w:szCs w:val="18"/>
              </w:rPr>
              <w:t xml:space="preserve"> turi būti parenkamas iš šių standartinių verčių </w:t>
            </w:r>
            <w:r w:rsidRPr="00EC49C7">
              <w:rPr>
                <w:rFonts w:ascii="Trebuchet MS" w:hAnsi="Trebuchet MS"/>
                <w:sz w:val="18"/>
                <w:szCs w:val="18"/>
              </w:rPr>
              <w:t xml:space="preserve">/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Cross-section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of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screen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wires</w:t>
            </w:r>
            <w:proofErr w:type="spellEnd"/>
            <w:r w:rsidR="00FA2405"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="00FA2405" w:rsidRPr="00EC49C7">
              <w:rPr>
                <w:rFonts w:ascii="Trebuchet MS" w:hAnsi="Trebuchet MS"/>
                <w:sz w:val="18"/>
                <w:szCs w:val="18"/>
              </w:rPr>
              <w:t>shall</w:t>
            </w:r>
            <w:proofErr w:type="spellEnd"/>
            <w:r w:rsidR="00FA2405" w:rsidRPr="00EC49C7">
              <w:rPr>
                <w:rFonts w:ascii="Trebuchet MS" w:hAnsi="Trebuchet MS"/>
                <w:sz w:val="18"/>
                <w:szCs w:val="18"/>
              </w:rPr>
              <w:t xml:space="preserve"> be </w:t>
            </w:r>
            <w:proofErr w:type="spellStart"/>
            <w:r w:rsidR="00FA2405" w:rsidRPr="00EC49C7">
              <w:rPr>
                <w:rFonts w:ascii="Trebuchet MS" w:hAnsi="Trebuchet MS"/>
                <w:sz w:val="18"/>
                <w:szCs w:val="18"/>
              </w:rPr>
              <w:t>selected</w:t>
            </w:r>
            <w:proofErr w:type="spellEnd"/>
            <w:r w:rsidR="00FA2405"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="00FA2405" w:rsidRPr="00EC49C7">
              <w:rPr>
                <w:rFonts w:ascii="Trebuchet MS" w:hAnsi="Trebuchet MS"/>
                <w:sz w:val="18"/>
                <w:szCs w:val="18"/>
              </w:rPr>
              <w:t>from</w:t>
            </w:r>
            <w:proofErr w:type="spellEnd"/>
            <w:r w:rsidR="00FA2405"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="00FA2405" w:rsidRPr="00EC49C7">
              <w:rPr>
                <w:rFonts w:ascii="Trebuchet MS" w:hAnsi="Trebuchet MS"/>
                <w:sz w:val="18"/>
                <w:szCs w:val="18"/>
              </w:rPr>
              <w:t>these</w:t>
            </w:r>
            <w:proofErr w:type="spellEnd"/>
            <w:r w:rsidR="00FA2405"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="00FA2405" w:rsidRPr="00EC49C7">
              <w:rPr>
                <w:rFonts w:ascii="Trebuchet MS" w:hAnsi="Trebuchet MS"/>
                <w:sz w:val="18"/>
                <w:szCs w:val="18"/>
              </w:rPr>
              <w:t>standard</w:t>
            </w:r>
            <w:proofErr w:type="spellEnd"/>
            <w:r w:rsidR="00FA2405"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="00FA2405" w:rsidRPr="00EC49C7">
              <w:rPr>
                <w:rFonts w:ascii="Trebuchet MS" w:hAnsi="Trebuchet MS"/>
                <w:sz w:val="18"/>
                <w:szCs w:val="18"/>
              </w:rPr>
              <w:t>values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>, mm</w:t>
            </w:r>
            <w:r w:rsidRPr="00EC49C7">
              <w:rPr>
                <w:rFonts w:ascii="Trebuchet MS" w:hAnsi="Trebuchet MS"/>
                <w:sz w:val="18"/>
                <w:szCs w:val="18"/>
                <w:vertAlign w:val="superscript"/>
              </w:rPr>
              <w:t>2</w:t>
            </w:r>
            <w:r w:rsidR="00A04DEE" w:rsidRPr="00EC49C7">
              <w:rPr>
                <w:rFonts w:ascii="Trebuchet MS" w:hAnsi="Trebuchet MS"/>
                <w:sz w:val="18"/>
                <w:szCs w:val="18"/>
                <w:vertAlign w:val="superscript"/>
              </w:rPr>
              <w:t xml:space="preserve"> 3)</w:t>
            </w:r>
          </w:p>
        </w:tc>
        <w:tc>
          <w:tcPr>
            <w:tcW w:w="3687" w:type="dxa"/>
            <w:gridSpan w:val="2"/>
            <w:vAlign w:val="center"/>
          </w:tcPr>
          <w:p w14:paraId="28BF29D7" w14:textId="379B9D8C" w:rsidR="007208F5" w:rsidRPr="00EC49C7" w:rsidRDefault="007208F5" w:rsidP="007208F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EC49C7">
              <w:rPr>
                <w:rFonts w:ascii="Trebuchet MS" w:hAnsi="Trebuchet MS"/>
                <w:sz w:val="18"/>
                <w:szCs w:val="18"/>
              </w:rPr>
              <w:t>95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  <w:p w14:paraId="392867C5" w14:textId="2A827364" w:rsidR="007208F5" w:rsidRPr="00EC49C7" w:rsidRDefault="007208F5" w:rsidP="007208F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EC49C7">
              <w:rPr>
                <w:rFonts w:ascii="Trebuchet MS" w:hAnsi="Trebuchet MS"/>
                <w:sz w:val="18"/>
                <w:szCs w:val="18"/>
              </w:rPr>
              <w:t>120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  <w:p w14:paraId="50DFEE4E" w14:textId="10A39F2D" w:rsidR="007208F5" w:rsidRPr="00EC49C7" w:rsidRDefault="007208F5" w:rsidP="007208F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EC49C7">
              <w:rPr>
                <w:rFonts w:ascii="Trebuchet MS" w:hAnsi="Trebuchet MS"/>
                <w:sz w:val="18"/>
                <w:szCs w:val="18"/>
              </w:rPr>
              <w:t>150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  <w:p w14:paraId="2A237BDC" w14:textId="55BA27D6" w:rsidR="007208F5" w:rsidRPr="00EC49C7" w:rsidRDefault="007208F5" w:rsidP="007208F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EC49C7">
              <w:rPr>
                <w:rFonts w:ascii="Trebuchet MS" w:hAnsi="Trebuchet MS"/>
                <w:sz w:val="18"/>
                <w:szCs w:val="18"/>
              </w:rPr>
              <w:t>185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  <w:p w14:paraId="747ECE31" w14:textId="7C83A136" w:rsidR="007208F5" w:rsidRPr="00EC49C7" w:rsidRDefault="007208F5" w:rsidP="007208F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EC49C7">
              <w:rPr>
                <w:rFonts w:ascii="Trebuchet MS" w:hAnsi="Trebuchet MS"/>
                <w:sz w:val="18"/>
                <w:szCs w:val="18"/>
              </w:rPr>
              <w:t>240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FB9125B" w14:textId="77777777" w:rsidR="007208F5" w:rsidRPr="00EC49C7" w:rsidRDefault="007208F5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A01FDE8" w14:textId="77777777" w:rsidR="007208F5" w:rsidRPr="00EC49C7" w:rsidRDefault="007208F5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97686BE" w14:textId="77777777" w:rsidR="007208F5" w:rsidRPr="00EC49C7" w:rsidRDefault="007208F5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76981D8F" w14:textId="77777777" w:rsidTr="00BD0A0E">
        <w:trPr>
          <w:cantSplit/>
        </w:trPr>
        <w:tc>
          <w:tcPr>
            <w:tcW w:w="710" w:type="dxa"/>
            <w:vAlign w:val="center"/>
          </w:tcPr>
          <w:p w14:paraId="2D7C0CF0" w14:textId="77777777" w:rsidR="000B7886" w:rsidRPr="00EC49C7" w:rsidRDefault="000B7886" w:rsidP="000B7886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B091D12" w14:textId="607A2295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/>
                <w:sz w:val="18"/>
                <w:szCs w:val="18"/>
              </w:rPr>
              <w:t xml:space="preserve">Ekrano sutvirtinimas/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Screen’s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reinforcement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77ACF2C2" w14:textId="7814BB57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/>
                <w:sz w:val="18"/>
                <w:szCs w:val="18"/>
              </w:rPr>
              <w:t xml:space="preserve">Spiraliniu būdu apvyniota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juostelė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a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)</w:t>
            </w:r>
            <w:r w:rsidRPr="00EC49C7">
              <w:rPr>
                <w:rFonts w:ascii="Trebuchet MS" w:hAnsi="Trebuchet MS"/>
                <w:sz w:val="18"/>
                <w:szCs w:val="18"/>
              </w:rPr>
              <w:t>/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Spiral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binder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tape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0E9F7A9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ACED98C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C7CB0D2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00F91BA4" w14:textId="77777777" w:rsidTr="00BD0A0E">
        <w:trPr>
          <w:cantSplit/>
        </w:trPr>
        <w:tc>
          <w:tcPr>
            <w:tcW w:w="710" w:type="dxa"/>
            <w:vAlign w:val="center"/>
          </w:tcPr>
          <w:p w14:paraId="3EC981E1" w14:textId="77777777" w:rsidR="000B7886" w:rsidRPr="00EC49C7" w:rsidRDefault="000B7886" w:rsidP="000B7886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388612A" w14:textId="488D900F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Kabelio laidininko klasė pagal standartą </w:t>
            </w:r>
            <w:r w:rsidRPr="00EC49C7">
              <w:rPr>
                <w:rFonts w:ascii="Trebuchet MS" w:hAnsi="Trebuchet MS" w:cs="Calibri"/>
                <w:sz w:val="18"/>
                <w:szCs w:val="18"/>
              </w:rPr>
              <w:t>EN 60228 ne žemesnė kaip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Cable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conductor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class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to EN</w:t>
            </w:r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60228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not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less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than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32046C97" w14:textId="57587887" w:rsidR="000B7886" w:rsidRPr="00EC49C7" w:rsidRDefault="000B7886" w:rsidP="00BD0A0E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>2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EC698A5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3DAF032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13D8A8E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609F6FEB" w14:textId="77777777" w:rsidTr="00BD0A0E">
        <w:trPr>
          <w:cantSplit/>
        </w:trPr>
        <w:tc>
          <w:tcPr>
            <w:tcW w:w="710" w:type="dxa"/>
            <w:vAlign w:val="center"/>
          </w:tcPr>
          <w:p w14:paraId="13E1F14D" w14:textId="77777777" w:rsidR="000B7886" w:rsidRPr="00EC49C7" w:rsidRDefault="000B7886" w:rsidP="000B7886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DF2C2E1" w14:textId="79DC78CC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Laidininko ir pagrindinės izoliacijos ekranų sluoksniai turi būti/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Conductor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screen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and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main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insulation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screen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layers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shall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be</w:t>
            </w:r>
          </w:p>
        </w:tc>
        <w:tc>
          <w:tcPr>
            <w:tcW w:w="3687" w:type="dxa"/>
            <w:gridSpan w:val="2"/>
            <w:vAlign w:val="center"/>
          </w:tcPr>
          <w:p w14:paraId="42E0DD35" w14:textId="4E63FE47" w:rsidR="000B7886" w:rsidRPr="00EC49C7" w:rsidRDefault="000B7886" w:rsidP="00BD0A0E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Pusiau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laidūs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a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)</w:t>
            </w:r>
            <w:r w:rsidRPr="00EC49C7">
              <w:rPr>
                <w:rFonts w:ascii="Trebuchet MS" w:hAnsi="Trebuchet MS" w:cs="Calibri"/>
                <w:sz w:val="18"/>
                <w:szCs w:val="18"/>
              </w:rPr>
              <w:t>/</w:t>
            </w:r>
          </w:p>
          <w:p w14:paraId="452B1C83" w14:textId="6D1EC56E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>Semi-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conductive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a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21F1A136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DC2635E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56AE351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68DFE6E4" w14:textId="77777777" w:rsidTr="00BD0A0E">
        <w:trPr>
          <w:cantSplit/>
        </w:trPr>
        <w:tc>
          <w:tcPr>
            <w:tcW w:w="710" w:type="dxa"/>
            <w:vAlign w:val="center"/>
          </w:tcPr>
          <w:p w14:paraId="4992E26A" w14:textId="77777777" w:rsidR="000B7886" w:rsidRPr="00EC49C7" w:rsidRDefault="000B7886" w:rsidP="000B7886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304DF91" w14:textId="68C4796A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Kabelio išorinio apvalkalo medžiaga/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Cable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outersheath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material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0D01761A" w14:textId="2FE2AE99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Aukšto tankio polietilenas (HDPE) ST7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tipo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a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)</w:t>
            </w:r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High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density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polyethylene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(HDPE) ST7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type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a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0C1C6E4F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9C07C48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86C96BF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56BE41D5" w14:textId="77777777" w:rsidTr="00BD0A0E">
        <w:trPr>
          <w:cantSplit/>
        </w:trPr>
        <w:tc>
          <w:tcPr>
            <w:tcW w:w="710" w:type="dxa"/>
            <w:vAlign w:val="center"/>
          </w:tcPr>
          <w:p w14:paraId="5627891D" w14:textId="77777777" w:rsidR="000B7886" w:rsidRPr="00EC49C7" w:rsidRDefault="000B7886" w:rsidP="000B7886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5C3F101" w14:textId="74043058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Kabelio išorinio apvalkalo viršutinis sluoksnis turi būti/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Cable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outersheath’s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Style w:val="hps"/>
                <w:rFonts w:ascii="Trebuchet MS" w:hAnsi="Trebuchet MS" w:cs="Arial"/>
                <w:sz w:val="18"/>
                <w:szCs w:val="18"/>
              </w:rPr>
              <w:t>top</w:t>
            </w:r>
            <w:proofErr w:type="spellEnd"/>
            <w:r w:rsidRPr="00EC49C7">
              <w:rPr>
                <w:rStyle w:val="hps"/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Style w:val="hps"/>
                <w:rFonts w:ascii="Trebuchet MS" w:hAnsi="Trebuchet MS" w:cs="Arial"/>
                <w:sz w:val="18"/>
                <w:szCs w:val="18"/>
              </w:rPr>
              <w:t>layer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shall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be</w:t>
            </w:r>
          </w:p>
        </w:tc>
        <w:tc>
          <w:tcPr>
            <w:tcW w:w="3687" w:type="dxa"/>
            <w:gridSpan w:val="2"/>
            <w:vAlign w:val="center"/>
          </w:tcPr>
          <w:p w14:paraId="18574847" w14:textId="2650E260" w:rsidR="000B7886" w:rsidRPr="00EC49C7" w:rsidRDefault="000B7886" w:rsidP="00BD0A0E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Pusiau laidus polimeras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ekstruduotas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su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apvalkalu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a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)</w:t>
            </w:r>
            <w:r w:rsidRPr="00EC49C7">
              <w:rPr>
                <w:rFonts w:ascii="Trebuchet MS" w:hAnsi="Trebuchet MS" w:cs="Calibri"/>
                <w:sz w:val="18"/>
                <w:szCs w:val="18"/>
              </w:rPr>
              <w:t>/</w:t>
            </w:r>
          </w:p>
          <w:p w14:paraId="09019A8B" w14:textId="63A588C3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>Semi-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conducting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polymer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co-extruded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with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the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outer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jacket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a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1D927E8B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0D6F3E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67161B5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6334A27C" w14:textId="77777777" w:rsidTr="00BD0A0E">
        <w:trPr>
          <w:cantSplit/>
        </w:trPr>
        <w:tc>
          <w:tcPr>
            <w:tcW w:w="710" w:type="dxa"/>
            <w:vAlign w:val="center"/>
          </w:tcPr>
          <w:p w14:paraId="7A59F14A" w14:textId="77777777" w:rsidR="000B7886" w:rsidRPr="00EC49C7" w:rsidRDefault="000B7886" w:rsidP="000B7886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78AA249" w14:textId="496EDC24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Kabelio išorinis apvalkalas ir jo viršutinis sluoksnis turi būti/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Cable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outersheath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and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its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outer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layer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shall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be</w:t>
            </w:r>
          </w:p>
        </w:tc>
        <w:tc>
          <w:tcPr>
            <w:tcW w:w="3687" w:type="dxa"/>
            <w:gridSpan w:val="2"/>
            <w:vAlign w:val="center"/>
          </w:tcPr>
          <w:p w14:paraId="4C80B4D8" w14:textId="1D73583F" w:rsidR="000B7886" w:rsidRPr="00EC49C7" w:rsidRDefault="00810DA3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>A</w:t>
            </w:r>
            <w:r w:rsidR="000B7886" w:rsidRPr="00EC49C7">
              <w:rPr>
                <w:rFonts w:ascii="Trebuchet MS" w:hAnsi="Trebuchet MS" w:cs="Calibri"/>
                <w:sz w:val="18"/>
                <w:szCs w:val="18"/>
              </w:rPr>
              <w:t>tsparus ultravioletiniams spinduliams)</w:t>
            </w:r>
            <w:r w:rsidR="000B7886"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="000B7886" w:rsidRPr="00EC49C7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R</w:t>
            </w:r>
            <w:r w:rsidR="000B7886" w:rsidRPr="00EC49C7">
              <w:rPr>
                <w:rFonts w:ascii="Trebuchet MS" w:hAnsi="Trebuchet MS" w:cs="Calibri"/>
                <w:sz w:val="18"/>
                <w:szCs w:val="18"/>
              </w:rPr>
              <w:t>esistant</w:t>
            </w:r>
            <w:proofErr w:type="spellEnd"/>
            <w:r w:rsidR="000B7886" w:rsidRPr="00EC49C7">
              <w:rPr>
                <w:rFonts w:ascii="Trebuchet MS" w:hAnsi="Trebuchet MS" w:cs="Calibri"/>
                <w:sz w:val="18"/>
                <w:szCs w:val="18"/>
              </w:rPr>
              <w:t xml:space="preserve"> to </w:t>
            </w:r>
            <w:proofErr w:type="spellStart"/>
            <w:r w:rsidR="000B7886" w:rsidRPr="00EC49C7">
              <w:rPr>
                <w:rFonts w:ascii="Trebuchet MS" w:hAnsi="Trebuchet MS" w:cs="Calibri"/>
                <w:sz w:val="18"/>
                <w:szCs w:val="18"/>
              </w:rPr>
              <w:t>ultraviolet</w:t>
            </w:r>
            <w:proofErr w:type="spellEnd"/>
            <w:r w:rsidR="000B7886"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="000B7886" w:rsidRPr="00EC49C7">
              <w:rPr>
                <w:rFonts w:ascii="Trebuchet MS" w:hAnsi="Trebuchet MS" w:cs="Calibri"/>
                <w:sz w:val="18"/>
                <w:szCs w:val="18"/>
              </w:rPr>
              <w:t>rays</w:t>
            </w:r>
            <w:proofErr w:type="spellEnd"/>
            <w:r w:rsidR="000B7886" w:rsidRPr="00EC49C7">
              <w:rPr>
                <w:rFonts w:ascii="Trebuchet MS" w:hAnsi="Trebuchet MS" w:cs="Calibri"/>
                <w:sz w:val="18"/>
                <w:szCs w:val="18"/>
              </w:rPr>
              <w:t>)</w:t>
            </w:r>
            <w:r w:rsidR="000B7886"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0A692A5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154850F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2813E01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3C0B1D96" w14:textId="77777777" w:rsidTr="00BD0A0E">
        <w:trPr>
          <w:cantSplit/>
        </w:trPr>
        <w:tc>
          <w:tcPr>
            <w:tcW w:w="710" w:type="dxa"/>
            <w:vAlign w:val="center"/>
          </w:tcPr>
          <w:p w14:paraId="6EE6B63F" w14:textId="77777777" w:rsidR="000B7886" w:rsidRPr="00EC49C7" w:rsidRDefault="000B7886" w:rsidP="000B7886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3EA71A5" w14:textId="3D001B08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Apskaičiuotas nominalus elektrinio lauko stipris laidininko ekrane pagal IEC 60840 turi būti/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Calculated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nominal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electrical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stress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at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conductor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screen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to IEC 60840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be,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kV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>/mm</w:t>
            </w:r>
          </w:p>
        </w:tc>
        <w:tc>
          <w:tcPr>
            <w:tcW w:w="3687" w:type="dxa"/>
            <w:gridSpan w:val="2"/>
            <w:vAlign w:val="center"/>
          </w:tcPr>
          <w:p w14:paraId="74168A00" w14:textId="30593855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>≤8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FB911A5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9E6B34C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279219B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10378BF6" w14:textId="77777777" w:rsidTr="00BD0A0E">
        <w:trPr>
          <w:cantSplit/>
        </w:trPr>
        <w:tc>
          <w:tcPr>
            <w:tcW w:w="710" w:type="dxa"/>
            <w:vAlign w:val="center"/>
          </w:tcPr>
          <w:p w14:paraId="3E36E548" w14:textId="77777777" w:rsidR="000B7886" w:rsidRPr="00EC49C7" w:rsidRDefault="000B7886" w:rsidP="000B7886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B06D5E5" w14:textId="4819E676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sz w:val="18"/>
                <w:szCs w:val="18"/>
              </w:rPr>
              <w:t>Apskaičiuotas nominalus elektrinio lauko stipris izoliacijos ekrane pagal IEC 60840 turi būti/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Calculated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nominal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electrical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stress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at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insulation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screen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to IEC 60840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be,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kV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>/mm</w:t>
            </w:r>
          </w:p>
        </w:tc>
        <w:tc>
          <w:tcPr>
            <w:tcW w:w="3687" w:type="dxa"/>
            <w:gridSpan w:val="2"/>
            <w:vAlign w:val="center"/>
          </w:tcPr>
          <w:p w14:paraId="30488AC2" w14:textId="69D2DAC9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>≤4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A0002C6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D775F04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784E450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24B00EEF" w14:textId="77777777" w:rsidTr="00BD0A0E">
        <w:trPr>
          <w:cantSplit/>
        </w:trPr>
        <w:tc>
          <w:tcPr>
            <w:tcW w:w="710" w:type="dxa"/>
            <w:vAlign w:val="center"/>
          </w:tcPr>
          <w:p w14:paraId="33F2C8D1" w14:textId="77777777" w:rsidR="000B7886" w:rsidRPr="00EC49C7" w:rsidRDefault="000B7886" w:rsidP="000B7886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40ED605" w14:textId="1292D44A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Laidininko </w:t>
            </w:r>
            <w:r w:rsidR="00A0115C" w:rsidRPr="00EC49C7">
              <w:rPr>
                <w:rFonts w:ascii="Trebuchet MS" w:hAnsi="Trebuchet MS" w:cs="Calibri"/>
                <w:sz w:val="18"/>
                <w:szCs w:val="18"/>
              </w:rPr>
              <w:t>puslaidininkinio sluoksnio</w:t>
            </w:r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varža turi būti ne didesnė kaip/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The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resistivity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of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the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conductor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screen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shall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be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not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bigger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than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,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Ω•m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48352AFF" w14:textId="5B398FAE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>1000</w:t>
            </w:r>
            <w:r w:rsidR="002E2D9E"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c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3ABF66C8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  <w:highlight w:val="yellow"/>
              </w:rPr>
            </w:pPr>
          </w:p>
        </w:tc>
        <w:tc>
          <w:tcPr>
            <w:tcW w:w="2406" w:type="dxa"/>
            <w:vAlign w:val="center"/>
          </w:tcPr>
          <w:p w14:paraId="5BD6E0F2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  <w:highlight w:val="yellow"/>
              </w:rPr>
            </w:pPr>
          </w:p>
        </w:tc>
        <w:tc>
          <w:tcPr>
            <w:tcW w:w="991" w:type="dxa"/>
            <w:vAlign w:val="center"/>
          </w:tcPr>
          <w:p w14:paraId="5D807908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  <w:highlight w:val="yellow"/>
              </w:rPr>
            </w:pPr>
          </w:p>
        </w:tc>
      </w:tr>
      <w:tr w:rsidR="00EC49C7" w:rsidRPr="00EC49C7" w14:paraId="78530BF7" w14:textId="77777777" w:rsidTr="00BD0A0E">
        <w:trPr>
          <w:cantSplit/>
        </w:trPr>
        <w:tc>
          <w:tcPr>
            <w:tcW w:w="710" w:type="dxa"/>
            <w:vAlign w:val="center"/>
          </w:tcPr>
          <w:p w14:paraId="4D7FB5BB" w14:textId="77777777" w:rsidR="000B7886" w:rsidRPr="00EC49C7" w:rsidRDefault="000B7886" w:rsidP="000B7886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76B95D5" w14:textId="2C1ABA7A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>Pagrindinės</w:t>
            </w:r>
            <w:r w:rsidR="00FA2405" w:rsidRPr="00EC49C7">
              <w:rPr>
                <w:rFonts w:ascii="Trebuchet MS" w:hAnsi="Trebuchet MS" w:cs="Calibri"/>
                <w:sz w:val="18"/>
                <w:szCs w:val="18"/>
              </w:rPr>
              <w:t xml:space="preserve"> izoliacijos</w:t>
            </w:r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="00A0115C" w:rsidRPr="00EC49C7">
              <w:rPr>
                <w:rFonts w:ascii="Trebuchet MS" w:hAnsi="Trebuchet MS" w:cs="Calibri"/>
                <w:sz w:val="18"/>
                <w:szCs w:val="18"/>
              </w:rPr>
              <w:t>puslaidininkinio sluoksnio</w:t>
            </w:r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varža turi būti ne didesnė kaip/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The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resistivity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of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the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main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insulation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screen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shall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be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not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bigger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than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,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Ω•m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355FF07C" w14:textId="2D4708D1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>500</w:t>
            </w:r>
            <w:r w:rsidR="002E2D9E"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3687" w:type="dxa"/>
            <w:vAlign w:val="center"/>
          </w:tcPr>
          <w:p w14:paraId="3C99924C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  <w:highlight w:val="yellow"/>
              </w:rPr>
            </w:pPr>
          </w:p>
        </w:tc>
        <w:tc>
          <w:tcPr>
            <w:tcW w:w="2406" w:type="dxa"/>
            <w:vAlign w:val="center"/>
          </w:tcPr>
          <w:p w14:paraId="6A8E51DC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  <w:highlight w:val="yellow"/>
              </w:rPr>
            </w:pPr>
          </w:p>
        </w:tc>
        <w:tc>
          <w:tcPr>
            <w:tcW w:w="991" w:type="dxa"/>
            <w:vAlign w:val="center"/>
          </w:tcPr>
          <w:p w14:paraId="70E76678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  <w:highlight w:val="yellow"/>
              </w:rPr>
            </w:pPr>
          </w:p>
        </w:tc>
      </w:tr>
      <w:tr w:rsidR="00EC49C7" w:rsidRPr="00EC49C7" w14:paraId="7D4EFFF5" w14:textId="77777777" w:rsidTr="00BD0A0E">
        <w:trPr>
          <w:cantSplit/>
        </w:trPr>
        <w:tc>
          <w:tcPr>
            <w:tcW w:w="710" w:type="dxa"/>
            <w:vAlign w:val="center"/>
          </w:tcPr>
          <w:p w14:paraId="7535D00B" w14:textId="77777777" w:rsidR="000B7886" w:rsidRPr="00EC49C7" w:rsidRDefault="000B7886" w:rsidP="000B7886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C7B1C46" w14:textId="5C698B53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Išilginė apsauga nuo vandens patekimo (sluoksniai iš abiejų ekrano pusių ir tarp laidininko vijų)/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Longitudinal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protection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against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water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penetration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(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layers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on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the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both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sides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of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the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screen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and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between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conductor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wires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>)</w:t>
            </w:r>
          </w:p>
        </w:tc>
        <w:tc>
          <w:tcPr>
            <w:tcW w:w="3687" w:type="dxa"/>
            <w:gridSpan w:val="2"/>
            <w:vAlign w:val="center"/>
          </w:tcPr>
          <w:p w14:paraId="09F88106" w14:textId="737572C3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Išbrinkstančios juostos ir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siūlai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a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)</w:t>
            </w:r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Swelling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tapes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and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yarns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a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1D7A839F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0182655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9834DDE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085E31EA" w14:textId="77777777" w:rsidTr="00BD0A0E">
        <w:trPr>
          <w:cantSplit/>
        </w:trPr>
        <w:tc>
          <w:tcPr>
            <w:tcW w:w="710" w:type="dxa"/>
            <w:vAlign w:val="center"/>
          </w:tcPr>
          <w:p w14:paraId="3F5237E7" w14:textId="77777777" w:rsidR="000B7886" w:rsidRPr="00EC49C7" w:rsidRDefault="000B7886" w:rsidP="000B7886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037699D" w14:textId="5812DC66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Skersinė apsauga nuo vandens patekimo/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Radial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protection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against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water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penetration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78DB9DEC" w14:textId="256A2F21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Aliuminio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juosta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a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)</w:t>
            </w:r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Aluminium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foil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a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1C466A89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471D0BA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D6149EF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40CC6159" w14:textId="77777777" w:rsidTr="00BD0A0E">
        <w:trPr>
          <w:cantSplit/>
        </w:trPr>
        <w:tc>
          <w:tcPr>
            <w:tcW w:w="710" w:type="dxa"/>
            <w:vAlign w:val="center"/>
          </w:tcPr>
          <w:p w14:paraId="0A912FAA" w14:textId="77777777" w:rsidR="000B7886" w:rsidRPr="00EC49C7" w:rsidRDefault="000B7886" w:rsidP="000B7886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EDE3BCF" w14:textId="669E0873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Minimalus lenkimo spindulys tempiant, kabelio diametrų (D) kiekis/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Minimum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bending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radius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at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installation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,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cable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diameters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(D)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pcs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>.</w:t>
            </w:r>
          </w:p>
        </w:tc>
        <w:tc>
          <w:tcPr>
            <w:tcW w:w="3687" w:type="dxa"/>
            <w:gridSpan w:val="2"/>
            <w:vAlign w:val="center"/>
          </w:tcPr>
          <w:p w14:paraId="2EA9771A" w14:textId="759EDD07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>≤30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64AE083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93C0AD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53AACD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37B52DB1" w14:textId="77777777" w:rsidTr="00BD0A0E">
        <w:trPr>
          <w:cantSplit/>
        </w:trPr>
        <w:tc>
          <w:tcPr>
            <w:tcW w:w="710" w:type="dxa"/>
            <w:vAlign w:val="center"/>
          </w:tcPr>
          <w:p w14:paraId="064D70C3" w14:textId="77777777" w:rsidR="000B7886" w:rsidRPr="00EC49C7" w:rsidRDefault="000B7886" w:rsidP="00C00E4B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3EB9FC3" w14:textId="57B703FC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Minimalus lenkimo spindulys be tempimo, kabelio diametrų (D) kiekis/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Minimum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bending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radius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installed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,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cable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diameters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(D)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pcs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>.</w:t>
            </w:r>
          </w:p>
        </w:tc>
        <w:tc>
          <w:tcPr>
            <w:tcW w:w="3687" w:type="dxa"/>
            <w:gridSpan w:val="2"/>
            <w:vAlign w:val="center"/>
          </w:tcPr>
          <w:p w14:paraId="615CDB26" w14:textId="6A923FCA" w:rsidR="000B7886" w:rsidRPr="00EC49C7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>≤20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2501C71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65FFA83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B1A36CC" w14:textId="77777777" w:rsidR="000B7886" w:rsidRPr="00EC49C7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1ED0526E" w14:textId="77777777" w:rsidTr="00473F3C">
        <w:trPr>
          <w:cantSplit/>
        </w:trPr>
        <w:tc>
          <w:tcPr>
            <w:tcW w:w="710" w:type="dxa"/>
            <w:vMerge w:val="restart"/>
            <w:vAlign w:val="center"/>
          </w:tcPr>
          <w:p w14:paraId="7D71CA4F" w14:textId="77777777" w:rsidR="00185AB8" w:rsidRPr="00EC49C7" w:rsidRDefault="00185AB8" w:rsidP="00C00E4B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vAlign w:val="center"/>
          </w:tcPr>
          <w:p w14:paraId="116B3D8D" w14:textId="765EE692" w:rsidR="00185AB8" w:rsidRPr="00EC49C7" w:rsidRDefault="00185AB8" w:rsidP="00BD0A0E">
            <w:pPr>
              <w:jc w:val="center"/>
              <w:rPr>
                <w:rFonts w:ascii="Trebuchet MS" w:hAnsi="Trebuchet MS" w:cs="Calibri"/>
                <w:sz w:val="18"/>
                <w:szCs w:val="18"/>
                <w:vertAlign w:val="superscript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Kabelio paklojimo sąlygos/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Laying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conditions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of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the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cable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(s) </w:t>
            </w:r>
            <w:r w:rsidRPr="00EC49C7">
              <w:rPr>
                <w:rFonts w:ascii="Trebuchet MS" w:hAnsi="Trebuchet MS" w:cs="Calibri"/>
                <w:sz w:val="18"/>
                <w:szCs w:val="18"/>
                <w:vertAlign w:val="superscript"/>
              </w:rPr>
              <w:t>3)</w:t>
            </w:r>
          </w:p>
        </w:tc>
        <w:tc>
          <w:tcPr>
            <w:tcW w:w="1843" w:type="dxa"/>
            <w:vAlign w:val="center"/>
          </w:tcPr>
          <w:p w14:paraId="563D642D" w14:textId="6C41B892" w:rsidR="00185AB8" w:rsidRPr="00EC49C7" w:rsidRDefault="00185AB8" w:rsidP="00BD0A0E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>Grunto šiluminė varža</w:t>
            </w:r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proofErr w:type="spellStart"/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>Soil</w:t>
            </w:r>
            <w:proofErr w:type="spellEnd"/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 xml:space="preserve"> thermal </w:t>
            </w:r>
            <w:proofErr w:type="spellStart"/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>resistance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>, Km/W</w:t>
            </w:r>
          </w:p>
        </w:tc>
        <w:tc>
          <w:tcPr>
            <w:tcW w:w="1844" w:type="dxa"/>
            <w:vAlign w:val="center"/>
          </w:tcPr>
          <w:p w14:paraId="5A24FFA5" w14:textId="130C0C2C" w:rsidR="00185AB8" w:rsidRPr="00EC49C7" w:rsidRDefault="00185AB8" w:rsidP="00BD0A0E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>-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e)</w:t>
            </w:r>
          </w:p>
        </w:tc>
        <w:tc>
          <w:tcPr>
            <w:tcW w:w="3687" w:type="dxa"/>
            <w:vAlign w:val="center"/>
          </w:tcPr>
          <w:p w14:paraId="58704A56" w14:textId="3648130E" w:rsidR="00185AB8" w:rsidRPr="00EC49C7" w:rsidRDefault="00185AB8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6E0A692" w14:textId="19142E7C" w:rsidR="00185AB8" w:rsidRPr="00EC49C7" w:rsidRDefault="00185AB8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3632D5E" w14:textId="79CF198D" w:rsidR="00185AB8" w:rsidRPr="00EC49C7" w:rsidRDefault="00185AB8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5AECB02A" w14:textId="77777777" w:rsidTr="00473F3C">
        <w:trPr>
          <w:cantSplit/>
        </w:trPr>
        <w:tc>
          <w:tcPr>
            <w:tcW w:w="710" w:type="dxa"/>
            <w:vMerge/>
            <w:vAlign w:val="center"/>
          </w:tcPr>
          <w:p w14:paraId="59FD41C1" w14:textId="77777777" w:rsidR="00185AB8" w:rsidRPr="00EC49C7" w:rsidRDefault="00185AB8" w:rsidP="00185AB8">
            <w:pPr>
              <w:pStyle w:val="ListParagraph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63D08112" w14:textId="77777777" w:rsidR="00185AB8" w:rsidRPr="00EC49C7" w:rsidRDefault="00185AB8" w:rsidP="00BD0A0E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50F48853" w14:textId="75388B1A" w:rsidR="00185AB8" w:rsidRPr="00EC49C7" w:rsidRDefault="00185AB8" w:rsidP="00BD0A0E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>Grunto temperatūra</w:t>
            </w:r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proofErr w:type="spellStart"/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>Soil</w:t>
            </w:r>
            <w:proofErr w:type="spellEnd"/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>temperature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,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  <w:vertAlign w:val="superscript"/>
              </w:rPr>
              <w:t>o</w:t>
            </w:r>
            <w:r w:rsidRPr="00EC49C7">
              <w:rPr>
                <w:rFonts w:ascii="Trebuchet MS" w:hAnsi="Trebuchet MS" w:cs="Calibri"/>
                <w:sz w:val="18"/>
                <w:szCs w:val="18"/>
              </w:rPr>
              <w:t>C</w:t>
            </w:r>
            <w:proofErr w:type="spellEnd"/>
          </w:p>
        </w:tc>
        <w:tc>
          <w:tcPr>
            <w:tcW w:w="1844" w:type="dxa"/>
            <w:vAlign w:val="center"/>
          </w:tcPr>
          <w:p w14:paraId="501EAA7F" w14:textId="1E238E0E" w:rsidR="00185AB8" w:rsidRPr="00EC49C7" w:rsidRDefault="00185AB8" w:rsidP="00BD0A0E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>-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e)</w:t>
            </w:r>
          </w:p>
        </w:tc>
        <w:tc>
          <w:tcPr>
            <w:tcW w:w="3687" w:type="dxa"/>
            <w:vAlign w:val="center"/>
          </w:tcPr>
          <w:p w14:paraId="437FBBE1" w14:textId="3C8DBBC7" w:rsidR="00185AB8" w:rsidRPr="00EC49C7" w:rsidRDefault="00185AB8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657763D" w14:textId="269BA821" w:rsidR="00185AB8" w:rsidRPr="00EC49C7" w:rsidRDefault="00185AB8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45FD149" w14:textId="060FC8EC" w:rsidR="00185AB8" w:rsidRPr="00EC49C7" w:rsidRDefault="00185AB8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1C0921E5" w14:textId="77777777" w:rsidTr="00473F3C">
        <w:trPr>
          <w:cantSplit/>
        </w:trPr>
        <w:tc>
          <w:tcPr>
            <w:tcW w:w="710" w:type="dxa"/>
            <w:vMerge/>
            <w:vAlign w:val="center"/>
          </w:tcPr>
          <w:p w14:paraId="17C588B2" w14:textId="77777777" w:rsidR="00185AB8" w:rsidRPr="00EC49C7" w:rsidRDefault="00185AB8" w:rsidP="00185AB8">
            <w:pPr>
              <w:pStyle w:val="ListParagraph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1019CEF6" w14:textId="77777777" w:rsidR="00185AB8" w:rsidRPr="00EC49C7" w:rsidRDefault="00185AB8" w:rsidP="00BD0A0E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492572FB" w14:textId="75251776" w:rsidR="00185AB8" w:rsidRPr="00EC49C7" w:rsidRDefault="00185AB8" w:rsidP="00BD0A0E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>Didžiausias paklojimo gylis</w:t>
            </w:r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proofErr w:type="spellStart"/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>Maximum</w:t>
            </w:r>
            <w:proofErr w:type="spellEnd"/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>laying</w:t>
            </w:r>
            <w:proofErr w:type="spellEnd"/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>depth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>, m</w:t>
            </w:r>
          </w:p>
        </w:tc>
        <w:tc>
          <w:tcPr>
            <w:tcW w:w="1844" w:type="dxa"/>
            <w:vAlign w:val="center"/>
          </w:tcPr>
          <w:p w14:paraId="3CB8E931" w14:textId="00651F24" w:rsidR="00185AB8" w:rsidRPr="00EC49C7" w:rsidRDefault="00185AB8" w:rsidP="00BD0A0E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>-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e)</w:t>
            </w:r>
          </w:p>
        </w:tc>
        <w:tc>
          <w:tcPr>
            <w:tcW w:w="3687" w:type="dxa"/>
            <w:vAlign w:val="center"/>
          </w:tcPr>
          <w:p w14:paraId="1CD6C6C2" w14:textId="377B6DA7" w:rsidR="00185AB8" w:rsidRPr="00EC49C7" w:rsidRDefault="00185AB8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693BEAA" w14:textId="7F749B6C" w:rsidR="00185AB8" w:rsidRPr="00EC49C7" w:rsidRDefault="00185AB8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D0676D2" w14:textId="24698734" w:rsidR="00185AB8" w:rsidRPr="00EC49C7" w:rsidRDefault="00185AB8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705B6D7A" w14:textId="77777777" w:rsidTr="00473F3C">
        <w:trPr>
          <w:cantSplit/>
        </w:trPr>
        <w:tc>
          <w:tcPr>
            <w:tcW w:w="710" w:type="dxa"/>
            <w:vMerge/>
            <w:vAlign w:val="center"/>
          </w:tcPr>
          <w:p w14:paraId="75F73375" w14:textId="77777777" w:rsidR="00185AB8" w:rsidRPr="00EC49C7" w:rsidRDefault="00185AB8" w:rsidP="00185AB8">
            <w:pPr>
              <w:pStyle w:val="ListParagraph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277E145B" w14:textId="77777777" w:rsidR="00185AB8" w:rsidRPr="00EC49C7" w:rsidRDefault="00185AB8" w:rsidP="00BD0A0E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2ADF9C7C" w14:textId="0D5BE343" w:rsidR="00185AB8" w:rsidRPr="00EC49C7" w:rsidRDefault="00185AB8" w:rsidP="00BD0A0E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>Grandžių skaičius</w:t>
            </w:r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proofErr w:type="spellStart"/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>Number</w:t>
            </w:r>
            <w:proofErr w:type="spellEnd"/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 xml:space="preserve"> of </w:t>
            </w:r>
            <w:proofErr w:type="spellStart"/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>circuits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>, vnt.</w:t>
            </w:r>
          </w:p>
        </w:tc>
        <w:tc>
          <w:tcPr>
            <w:tcW w:w="1844" w:type="dxa"/>
            <w:vAlign w:val="center"/>
          </w:tcPr>
          <w:p w14:paraId="5F830814" w14:textId="36D83BEB" w:rsidR="00185AB8" w:rsidRPr="00EC49C7" w:rsidRDefault="00185AB8" w:rsidP="00BD0A0E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>-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e)</w:t>
            </w:r>
          </w:p>
        </w:tc>
        <w:tc>
          <w:tcPr>
            <w:tcW w:w="3687" w:type="dxa"/>
            <w:vAlign w:val="center"/>
          </w:tcPr>
          <w:p w14:paraId="40D9C899" w14:textId="77777777" w:rsidR="00185AB8" w:rsidRPr="00EC49C7" w:rsidRDefault="00185AB8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DF16D8B" w14:textId="77777777" w:rsidR="00185AB8" w:rsidRPr="00EC49C7" w:rsidRDefault="00185AB8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2047724" w14:textId="77777777" w:rsidR="00185AB8" w:rsidRPr="00EC49C7" w:rsidRDefault="00185AB8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31500569" w14:textId="77777777" w:rsidTr="00473F3C">
        <w:trPr>
          <w:cantSplit/>
        </w:trPr>
        <w:tc>
          <w:tcPr>
            <w:tcW w:w="710" w:type="dxa"/>
            <w:vMerge/>
            <w:vAlign w:val="center"/>
          </w:tcPr>
          <w:p w14:paraId="1A4CF9B0" w14:textId="77777777" w:rsidR="00185AB8" w:rsidRPr="00EC49C7" w:rsidRDefault="00185AB8" w:rsidP="00185AB8">
            <w:pPr>
              <w:pStyle w:val="ListParagraph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16138DA9" w14:textId="77777777" w:rsidR="00185AB8" w:rsidRPr="00EC49C7" w:rsidRDefault="00185AB8" w:rsidP="00BD0A0E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072E5321" w14:textId="01050968" w:rsidR="00185AB8" w:rsidRPr="00EC49C7" w:rsidRDefault="00185AB8" w:rsidP="00BD0A0E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>Atstumas tarp skirtingų grandžių kabelių ašių</w:t>
            </w:r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proofErr w:type="spellStart"/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>Distance</w:t>
            </w:r>
            <w:proofErr w:type="spellEnd"/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>between</w:t>
            </w:r>
            <w:proofErr w:type="spellEnd"/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>different</w:t>
            </w:r>
            <w:proofErr w:type="spellEnd"/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>cable</w:t>
            </w:r>
            <w:proofErr w:type="spellEnd"/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>circuit</w:t>
            </w:r>
            <w:proofErr w:type="spellEnd"/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 xml:space="preserve"> axis</w:t>
            </w:r>
            <w:r w:rsidRPr="00EC49C7">
              <w:rPr>
                <w:rFonts w:ascii="Trebuchet MS" w:hAnsi="Trebuchet MS" w:cs="Calibri"/>
                <w:sz w:val="18"/>
                <w:szCs w:val="18"/>
              </w:rPr>
              <w:t>, mm</w:t>
            </w:r>
          </w:p>
        </w:tc>
        <w:tc>
          <w:tcPr>
            <w:tcW w:w="1844" w:type="dxa"/>
            <w:vAlign w:val="center"/>
          </w:tcPr>
          <w:p w14:paraId="1737DE73" w14:textId="54A03DB9" w:rsidR="00185AB8" w:rsidRPr="00EC49C7" w:rsidRDefault="00185AB8" w:rsidP="00BD0A0E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>-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e)</w:t>
            </w:r>
          </w:p>
        </w:tc>
        <w:tc>
          <w:tcPr>
            <w:tcW w:w="3687" w:type="dxa"/>
            <w:vAlign w:val="center"/>
          </w:tcPr>
          <w:p w14:paraId="555DA3DD" w14:textId="77777777" w:rsidR="00185AB8" w:rsidRPr="00EC49C7" w:rsidRDefault="00185AB8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4643712" w14:textId="77777777" w:rsidR="00185AB8" w:rsidRPr="00EC49C7" w:rsidRDefault="00185AB8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A16297" w14:textId="77777777" w:rsidR="00185AB8" w:rsidRPr="00EC49C7" w:rsidRDefault="00185AB8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21511F8A" w14:textId="77777777" w:rsidTr="00473F3C">
        <w:trPr>
          <w:cantSplit/>
        </w:trPr>
        <w:tc>
          <w:tcPr>
            <w:tcW w:w="710" w:type="dxa"/>
            <w:vMerge/>
            <w:vAlign w:val="center"/>
          </w:tcPr>
          <w:p w14:paraId="3545AD65" w14:textId="77777777" w:rsidR="00185AB8" w:rsidRPr="00EC49C7" w:rsidRDefault="00185AB8" w:rsidP="00185AB8">
            <w:pPr>
              <w:pStyle w:val="ListParagraph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4D19CF03" w14:textId="77777777" w:rsidR="00185AB8" w:rsidRPr="00EC49C7" w:rsidRDefault="00185AB8" w:rsidP="00BD0A0E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72277F54" w14:textId="2FD3BA1B" w:rsidR="00185AB8" w:rsidRPr="00EC49C7" w:rsidRDefault="00185AB8" w:rsidP="00BD0A0E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>Kabeliai vamzdyje</w:t>
            </w:r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proofErr w:type="spellStart"/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>Cables</w:t>
            </w:r>
            <w:proofErr w:type="spellEnd"/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>in</w:t>
            </w:r>
            <w:proofErr w:type="spellEnd"/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>ducts</w:t>
            </w:r>
            <w:proofErr w:type="spellEnd"/>
          </w:p>
        </w:tc>
        <w:tc>
          <w:tcPr>
            <w:tcW w:w="1844" w:type="dxa"/>
            <w:vAlign w:val="center"/>
          </w:tcPr>
          <w:p w14:paraId="35EFC034" w14:textId="77777777" w:rsidR="00125AEB" w:rsidRPr="00EC49C7" w:rsidRDefault="00185AB8" w:rsidP="00BD0A0E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>Taip/Ne</w:t>
            </w:r>
          </w:p>
          <w:p w14:paraId="704CA02A" w14:textId="7AB89ADB" w:rsidR="00185AB8" w:rsidRPr="00EC49C7" w:rsidRDefault="00125AEB" w:rsidP="00BD0A0E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Yes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>/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No</w:t>
            </w:r>
            <w:proofErr w:type="spellEnd"/>
            <w:r w:rsidR="00185AB8"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e)</w:t>
            </w:r>
          </w:p>
        </w:tc>
        <w:tc>
          <w:tcPr>
            <w:tcW w:w="3687" w:type="dxa"/>
            <w:vAlign w:val="center"/>
          </w:tcPr>
          <w:p w14:paraId="46A965C4" w14:textId="77777777" w:rsidR="00185AB8" w:rsidRPr="00EC49C7" w:rsidRDefault="00185AB8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B1E971" w14:textId="77777777" w:rsidR="00185AB8" w:rsidRPr="00EC49C7" w:rsidRDefault="00185AB8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557AB4" w14:textId="77777777" w:rsidR="00185AB8" w:rsidRPr="00EC49C7" w:rsidRDefault="00185AB8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C49C7" w:rsidRPr="00EC49C7" w14:paraId="553981D0" w14:textId="77777777" w:rsidTr="00473F3C">
        <w:trPr>
          <w:gridAfter w:val="5"/>
          <w:wAfter w:w="10771" w:type="dxa"/>
          <w:cantSplit/>
          <w:trHeight w:val="209"/>
        </w:trPr>
        <w:tc>
          <w:tcPr>
            <w:tcW w:w="710" w:type="dxa"/>
            <w:vMerge/>
            <w:vAlign w:val="center"/>
          </w:tcPr>
          <w:p w14:paraId="346BBDE5" w14:textId="77777777" w:rsidR="00A0115C" w:rsidRPr="00EC49C7" w:rsidRDefault="00A0115C" w:rsidP="00185AB8">
            <w:pPr>
              <w:pStyle w:val="ListParagraph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2460D65B" w14:textId="77777777" w:rsidR="00A0115C" w:rsidRPr="00EC49C7" w:rsidRDefault="00A0115C" w:rsidP="00BD0A0E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</w:p>
        </w:tc>
      </w:tr>
      <w:tr w:rsidR="00EC49C7" w:rsidRPr="00EC49C7" w14:paraId="778E7E17" w14:textId="77777777" w:rsidTr="00473F3C">
        <w:trPr>
          <w:cantSplit/>
        </w:trPr>
        <w:tc>
          <w:tcPr>
            <w:tcW w:w="710" w:type="dxa"/>
            <w:vMerge/>
            <w:vAlign w:val="center"/>
          </w:tcPr>
          <w:p w14:paraId="539063F1" w14:textId="77777777" w:rsidR="00185AB8" w:rsidRPr="00EC49C7" w:rsidRDefault="00185AB8" w:rsidP="00185AB8">
            <w:pPr>
              <w:pStyle w:val="ListParagraph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6556E5B2" w14:textId="77777777" w:rsidR="00185AB8" w:rsidRPr="00EC49C7" w:rsidRDefault="00185AB8" w:rsidP="00BD0A0E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51B6D300" w14:textId="0035A238" w:rsidR="00185AB8" w:rsidRPr="00EC49C7" w:rsidRDefault="00185AB8" w:rsidP="00BD0A0E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Kabelių ekranų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įžemimo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būdas</w:t>
            </w:r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 xml:space="preserve">/ Type </w:t>
            </w:r>
            <w:proofErr w:type="spellStart"/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>of</w:t>
            </w:r>
            <w:proofErr w:type="spellEnd"/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>screen</w:t>
            </w:r>
            <w:proofErr w:type="spellEnd"/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="00125AEB" w:rsidRPr="00EC49C7">
              <w:rPr>
                <w:rFonts w:ascii="Trebuchet MS" w:hAnsi="Trebuchet MS" w:cs="Calibri"/>
                <w:sz w:val="18"/>
                <w:szCs w:val="18"/>
              </w:rPr>
              <w:t>bonding</w:t>
            </w:r>
            <w:proofErr w:type="spellEnd"/>
          </w:p>
        </w:tc>
        <w:tc>
          <w:tcPr>
            <w:tcW w:w="1844" w:type="dxa"/>
            <w:vAlign w:val="center"/>
          </w:tcPr>
          <w:p w14:paraId="07AA7E76" w14:textId="7461D42D" w:rsidR="00125AEB" w:rsidRPr="00EC49C7" w:rsidRDefault="00125AEB" w:rsidP="00BD0A0E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Vienama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gale/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single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point</w:t>
            </w:r>
            <w:proofErr w:type="spellEnd"/>
          </w:p>
          <w:p w14:paraId="39B0E4CF" w14:textId="3CDBE65F" w:rsidR="00125AEB" w:rsidRPr="00EC49C7" w:rsidRDefault="00125AEB" w:rsidP="00BD0A0E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Abiejuose galuose/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both</w:t>
            </w:r>
            <w:proofErr w:type="spellEnd"/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ends</w:t>
            </w:r>
            <w:proofErr w:type="spellEnd"/>
          </w:p>
          <w:p w14:paraId="6DC99212" w14:textId="1BEBCF3D" w:rsidR="00185AB8" w:rsidRPr="00EC49C7" w:rsidRDefault="00125AEB" w:rsidP="00BD0A0E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Kryžminis sujungimas/ </w:t>
            </w:r>
            <w:proofErr w:type="spellStart"/>
            <w:r w:rsidRPr="00EC49C7">
              <w:rPr>
                <w:rFonts w:ascii="Trebuchet MS" w:hAnsi="Trebuchet MS" w:cs="Calibri"/>
                <w:sz w:val="18"/>
                <w:szCs w:val="18"/>
              </w:rPr>
              <w:t>cross-bonding</w:t>
            </w:r>
            <w:proofErr w:type="spellEnd"/>
            <w:r w:rsidR="00185AB8"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e)</w:t>
            </w:r>
          </w:p>
        </w:tc>
        <w:tc>
          <w:tcPr>
            <w:tcW w:w="3687" w:type="dxa"/>
            <w:vAlign w:val="center"/>
          </w:tcPr>
          <w:p w14:paraId="68F5AC08" w14:textId="77777777" w:rsidR="00185AB8" w:rsidRPr="00EC49C7" w:rsidRDefault="00185AB8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3D59389" w14:textId="77777777" w:rsidR="00185AB8" w:rsidRPr="00EC49C7" w:rsidRDefault="00185AB8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89C670" w14:textId="77777777" w:rsidR="00185AB8" w:rsidRPr="00EC49C7" w:rsidRDefault="00185AB8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62EBF023" w14:textId="77777777" w:rsidR="00DB0AE8" w:rsidRPr="00EC49C7" w:rsidRDefault="00DB0AE8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EC49C7" w:rsidRPr="00EC49C7" w14:paraId="014A2DB6" w14:textId="77777777" w:rsidTr="00DB0AE8">
        <w:tc>
          <w:tcPr>
            <w:tcW w:w="15168" w:type="dxa"/>
            <w:vAlign w:val="center"/>
          </w:tcPr>
          <w:p w14:paraId="5126D96B" w14:textId="77777777" w:rsidR="00E705FD" w:rsidRPr="00EC49C7" w:rsidRDefault="00E705FD" w:rsidP="00E705FD">
            <w:pPr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 xml:space="preserve">Pastabos:/ </w:t>
            </w:r>
            <w:proofErr w:type="spellStart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Notes</w:t>
            </w:r>
            <w:proofErr w:type="spellEnd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  <w:p w14:paraId="5A6FC4E5" w14:textId="77777777" w:rsidR="00E705FD" w:rsidRPr="00EC49C7" w:rsidRDefault="00E705FD" w:rsidP="00E705FD">
            <w:pPr>
              <w:jc w:val="both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 xml:space="preserve">Gamintojas gali vadovautis standartais ir sertifikatais lygiaverčiais šiuose reikalavimuose nurodytiems IEC standartams ir ISO sertifikatams/ </w:t>
            </w:r>
            <w:proofErr w:type="spellStart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The</w:t>
            </w:r>
            <w:proofErr w:type="spellEnd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manufacturer</w:t>
            </w:r>
            <w:proofErr w:type="spellEnd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may</w:t>
            </w:r>
            <w:proofErr w:type="spellEnd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follow</w:t>
            </w:r>
            <w:proofErr w:type="spellEnd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the</w:t>
            </w:r>
            <w:proofErr w:type="spellEnd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standards</w:t>
            </w:r>
            <w:proofErr w:type="spellEnd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and</w:t>
            </w:r>
            <w:proofErr w:type="spellEnd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certificates</w:t>
            </w:r>
            <w:proofErr w:type="spellEnd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equivalent</w:t>
            </w:r>
            <w:proofErr w:type="spellEnd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 xml:space="preserve"> to IEC </w:t>
            </w:r>
            <w:proofErr w:type="spellStart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standards</w:t>
            </w:r>
            <w:proofErr w:type="spellEnd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and</w:t>
            </w:r>
            <w:proofErr w:type="spellEnd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 xml:space="preserve"> ISO </w:t>
            </w:r>
            <w:proofErr w:type="spellStart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certificates</w:t>
            </w:r>
            <w:proofErr w:type="spellEnd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specified</w:t>
            </w:r>
            <w:proofErr w:type="spellEnd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in</w:t>
            </w:r>
            <w:proofErr w:type="spellEnd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these</w:t>
            </w:r>
            <w:proofErr w:type="spellEnd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requirements</w:t>
            </w:r>
            <w:proofErr w:type="spellEnd"/>
          </w:p>
          <w:p w14:paraId="0CE17C08" w14:textId="77777777" w:rsidR="00E705FD" w:rsidRPr="00EC49C7" w:rsidRDefault="00E705FD" w:rsidP="00E705FD">
            <w:pPr>
              <w:autoSpaceDE w:val="0"/>
              <w:autoSpaceDN w:val="0"/>
              <w:adjustRightInd w:val="0"/>
              <w:ind w:left="510" w:hanging="510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eastAsia="TTE2t00" w:hAnsi="Trebuchet MS" w:cs="Arial"/>
                <w:sz w:val="18"/>
                <w:szCs w:val="18"/>
                <w:vertAlign w:val="superscript"/>
              </w:rPr>
              <w:t>1)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- Techniniame projekte dydžių reikšmės gali būti koreguojamos, tačiau tik griežtinant    reikalavimus/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Values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can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be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adjusted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in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a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process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a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design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but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only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to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more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severe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conditions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415FF587" w14:textId="7CE5376A" w:rsidR="00E705FD" w:rsidRPr="00EC49C7" w:rsidRDefault="00E705FD" w:rsidP="00E705FD">
            <w:pPr>
              <w:autoSpaceDE w:val="0"/>
              <w:autoSpaceDN w:val="0"/>
              <w:adjustRightInd w:val="0"/>
              <w:ind w:left="510" w:hanging="510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eastAsia="TTE2t00" w:hAnsi="Trebuchet MS" w:cs="Arial"/>
                <w:sz w:val="18"/>
                <w:szCs w:val="18"/>
                <w:vertAlign w:val="superscript"/>
              </w:rPr>
              <w:t>2)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– Aukščiausioji įtampa neturi viršyti IEC 60038 standartinės 145kV įtampos/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Highest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voltage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may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not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exceed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IEC 60038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standard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voltage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145kV.</w:t>
            </w:r>
          </w:p>
          <w:p w14:paraId="195B25D8" w14:textId="4BD69281" w:rsidR="00E705FD" w:rsidRPr="00EC49C7" w:rsidRDefault="00A04DEE" w:rsidP="00E705FD">
            <w:pPr>
              <w:autoSpaceDE w:val="0"/>
              <w:autoSpaceDN w:val="0"/>
              <w:adjustRightInd w:val="0"/>
              <w:ind w:left="510" w:hanging="510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eastAsia="TTE2t00" w:hAnsi="Trebuchet MS" w:cs="Arial"/>
                <w:sz w:val="18"/>
                <w:szCs w:val="18"/>
                <w:vertAlign w:val="superscript"/>
              </w:rPr>
              <w:t xml:space="preserve">3) 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>– Techninio projekto rengimo metu nurodomos</w:t>
            </w:r>
            <w:r w:rsidR="00FA2405" w:rsidRPr="00EC49C7">
              <w:rPr>
                <w:rFonts w:ascii="Trebuchet MS" w:hAnsi="Trebuchet MS" w:cs="Arial"/>
                <w:sz w:val="18"/>
                <w:szCs w:val="18"/>
              </w:rPr>
              <w:t>/paliekamos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konkrečios reikšmės, atsižvelgiant į kabelio</w:t>
            </w:r>
            <w:r w:rsidR="00A06AA0" w:rsidRPr="00EC49C7">
              <w:rPr>
                <w:rFonts w:ascii="Trebuchet MS" w:hAnsi="Trebuchet MS" w:cs="Arial"/>
                <w:sz w:val="18"/>
                <w:szCs w:val="18"/>
              </w:rPr>
              <w:t xml:space="preserve"> laidininko ir kabelio 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>ekrano parinkimo skaičiavimus</w:t>
            </w:r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proofErr w:type="spellStart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Specific</w:t>
            </w:r>
            <w:proofErr w:type="spellEnd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values</w:t>
            </w:r>
            <w:proofErr w:type="spellEnd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 be </w:t>
            </w:r>
            <w:proofErr w:type="spellStart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specified</w:t>
            </w:r>
            <w:proofErr w:type="spellEnd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in</w:t>
            </w:r>
            <w:proofErr w:type="spellEnd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 a </w:t>
            </w:r>
            <w:proofErr w:type="spellStart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process</w:t>
            </w:r>
            <w:proofErr w:type="spellEnd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 a </w:t>
            </w:r>
            <w:proofErr w:type="spellStart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design</w:t>
            </w:r>
            <w:proofErr w:type="spellEnd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taking</w:t>
            </w:r>
            <w:proofErr w:type="spellEnd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into</w:t>
            </w:r>
            <w:proofErr w:type="spellEnd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account</w:t>
            </w:r>
            <w:proofErr w:type="spellEnd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calculations</w:t>
            </w:r>
            <w:proofErr w:type="spellEnd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for</w:t>
            </w:r>
            <w:proofErr w:type="spellEnd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selection</w:t>
            </w:r>
            <w:proofErr w:type="spellEnd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cable</w:t>
            </w:r>
            <w:proofErr w:type="spellEnd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conductor</w:t>
            </w:r>
            <w:proofErr w:type="spellEnd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cable</w:t>
            </w:r>
            <w:proofErr w:type="spellEnd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screen</w:t>
            </w:r>
            <w:proofErr w:type="spellEnd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6BC99AD6" w14:textId="77777777" w:rsidR="00FA2405" w:rsidRPr="00EC49C7" w:rsidRDefault="00FA2405" w:rsidP="00E705FD">
            <w:pPr>
              <w:autoSpaceDE w:val="0"/>
              <w:autoSpaceDN w:val="0"/>
              <w:adjustRightInd w:val="0"/>
              <w:ind w:left="510" w:hanging="510"/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  <w:p w14:paraId="58C7953A" w14:textId="77777777" w:rsidR="00E705FD" w:rsidRPr="00EC49C7" w:rsidRDefault="00E705FD" w:rsidP="00E705FD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pagrindimui:/ </w:t>
            </w:r>
            <w:proofErr w:type="spellStart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Documentation</w:t>
            </w:r>
            <w:proofErr w:type="spellEnd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provided</w:t>
            </w:r>
            <w:proofErr w:type="spellEnd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by</w:t>
            </w:r>
            <w:proofErr w:type="spellEnd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the</w:t>
            </w:r>
            <w:proofErr w:type="spellEnd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contractor</w:t>
            </w:r>
            <w:proofErr w:type="spellEnd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 xml:space="preserve"> to </w:t>
            </w:r>
            <w:proofErr w:type="spellStart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justify</w:t>
            </w:r>
            <w:proofErr w:type="spellEnd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required</w:t>
            </w:r>
            <w:proofErr w:type="spellEnd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parameter</w:t>
            </w:r>
            <w:proofErr w:type="spellEnd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of</w:t>
            </w:r>
            <w:proofErr w:type="spellEnd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the</w:t>
            </w:r>
            <w:proofErr w:type="spellEnd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equipment</w:t>
            </w:r>
            <w:proofErr w:type="spellEnd"/>
            <w:r w:rsidRPr="00EC49C7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  <w:p w14:paraId="7BB4B007" w14:textId="4EE655EA" w:rsidR="00E705FD" w:rsidRPr="00EC49C7" w:rsidRDefault="00E705FD" w:rsidP="00E705FD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a) 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- Gamintojo atitikties deklaracija, konkrečiam objektui (pirkimui) pateiktas Gamintojo pasiūlymo </w:t>
            </w:r>
          </w:p>
          <w:p w14:paraId="5DD1F434" w14:textId="0C0963AB" w:rsidR="00E705FD" w:rsidRPr="00EC49C7" w:rsidRDefault="00E705FD" w:rsidP="00E705FD">
            <w:pPr>
              <w:autoSpaceDE w:val="0"/>
              <w:autoSpaceDN w:val="0"/>
              <w:adjustRightInd w:val="0"/>
              <w:ind w:left="306" w:hanging="306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    dokumentas (techninių parametrų suvestinė), gamyklinis brėžinys arba gamintojo viešai skelbiamas technines charakteristikas aprašantis dokumentas (brošiūra arba katalogas)/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Manufacturers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declaration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conformity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official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manufacturers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quotation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document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summary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technical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parameters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for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exact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object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procurement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),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factory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drawing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publicly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available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document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describing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technical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data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brochure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catalog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>).</w:t>
            </w:r>
          </w:p>
          <w:p w14:paraId="5A924BE0" w14:textId="0876129A" w:rsidR="00E705FD" w:rsidRPr="00EC49C7" w:rsidRDefault="00E705FD" w:rsidP="00E705FD">
            <w:pPr>
              <w:autoSpaceDE w:val="0"/>
              <w:autoSpaceDN w:val="0"/>
              <w:adjustRightInd w:val="0"/>
              <w:ind w:left="454" w:hanging="45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b) 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- Sertifikato kopija/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Copy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certificate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3975BA2D" w14:textId="56A29D31" w:rsidR="00E705FD" w:rsidRPr="00EC49C7" w:rsidRDefault="00E705FD" w:rsidP="00E705FD">
            <w:pPr>
              <w:autoSpaceDE w:val="0"/>
              <w:autoSpaceDN w:val="0"/>
              <w:adjustRightInd w:val="0"/>
              <w:ind w:left="306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c) 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- Laboratorijos, akredituotos pagal ISO/IEC 17025 standarto reikalavimus, atliktų kabelių sistemos (sistema su tiekiamu arba tokios pačios konstrukcijos kabeliu) tipo bandymų protokolo kopija/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Copy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cable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system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system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with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supplied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same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design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cable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type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test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protocol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provided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by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laboratory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accredited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to ISO/IEC 17025.</w:t>
            </w:r>
          </w:p>
          <w:p w14:paraId="70E6B082" w14:textId="77777777" w:rsidR="00E705FD" w:rsidRPr="00EC49C7" w:rsidRDefault="00E705FD" w:rsidP="00E705FD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d)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- Tokios pačios konstrukcijos kabelio gamyklinių bandymų protokolo kopija/</w:t>
            </w:r>
            <w:r w:rsidRPr="00EC49C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Copy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manufacturer’s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test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protocol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cable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same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C49C7">
              <w:rPr>
                <w:rFonts w:ascii="Trebuchet MS" w:hAnsi="Trebuchet MS" w:cs="Arial"/>
                <w:sz w:val="18"/>
                <w:szCs w:val="18"/>
              </w:rPr>
              <w:t>design</w:t>
            </w:r>
            <w:proofErr w:type="spellEnd"/>
            <w:r w:rsidRPr="00EC49C7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0917B28D" w14:textId="2B3BA6BA" w:rsidR="00185AB8" w:rsidRPr="00EC49C7" w:rsidRDefault="00185AB8" w:rsidP="00185AB8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>e)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– Parenkamo konkretaus kabelio gamintojo pralaidumo skaičiavimai pagal IEC 60287 arba lygiaverčio standarto principus</w:t>
            </w:r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proofErr w:type="spellStart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Specific</w:t>
            </w:r>
            <w:proofErr w:type="spellEnd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cable</w:t>
            </w:r>
            <w:proofErr w:type="spellEnd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ampacity</w:t>
            </w:r>
            <w:proofErr w:type="spellEnd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calculations</w:t>
            </w:r>
            <w:proofErr w:type="spellEnd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made</w:t>
            </w:r>
            <w:proofErr w:type="spellEnd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by</w:t>
            </w:r>
            <w:proofErr w:type="spellEnd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cable</w:t>
            </w:r>
            <w:proofErr w:type="spellEnd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 to IEC 60287 </w:t>
            </w:r>
            <w:proofErr w:type="spellStart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equivalent</w:t>
            </w:r>
            <w:proofErr w:type="spellEnd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standard</w:t>
            </w:r>
            <w:proofErr w:type="spellEnd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>requirements</w:t>
            </w:r>
            <w:proofErr w:type="spellEnd"/>
            <w:r w:rsidR="006E78AB" w:rsidRPr="00EC49C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</w:p>
          <w:p w14:paraId="0EFFAADA" w14:textId="1CC33D69" w:rsidR="00185AB8" w:rsidRPr="00EC49C7" w:rsidRDefault="00185AB8" w:rsidP="00E705FD">
            <w:pPr>
              <w:jc w:val="both"/>
              <w:rPr>
                <w:sz w:val="14"/>
                <w:szCs w:val="14"/>
              </w:rPr>
            </w:pPr>
          </w:p>
        </w:tc>
      </w:tr>
    </w:tbl>
    <w:p w14:paraId="7C94F766" w14:textId="77777777" w:rsidR="00191302" w:rsidRPr="00EC49C7" w:rsidRDefault="00191302" w:rsidP="00FA2405">
      <w:pPr>
        <w:spacing w:after="160" w:line="259" w:lineRule="auto"/>
      </w:pPr>
    </w:p>
    <w:sectPr w:rsidR="00191302" w:rsidRPr="00EC49C7" w:rsidSect="00B87C3E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819239" w14:textId="77777777" w:rsidR="00955DF0" w:rsidRDefault="00955DF0" w:rsidP="009137D7">
      <w:r>
        <w:separator/>
      </w:r>
    </w:p>
  </w:endnote>
  <w:endnote w:type="continuationSeparator" w:id="0">
    <w:p w14:paraId="232BE8C2" w14:textId="77777777" w:rsidR="00955DF0" w:rsidRDefault="00955DF0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TE2t00">
    <w:altName w:val="Times New Roman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  <w:sz w:val="18"/>
        <w:szCs w:val="18"/>
      </w:rPr>
    </w:sdtEndPr>
    <w:sdtContent>
      <w:p w14:paraId="57D4A0CA" w14:textId="18261C12" w:rsidR="002A440C" w:rsidRPr="00232B79" w:rsidRDefault="002A440C" w:rsidP="002A440C">
        <w:pPr>
          <w:rPr>
            <w:rFonts w:ascii="Trebuchet MS" w:hAnsi="Trebuchet MS"/>
            <w:sz w:val="14"/>
            <w:szCs w:val="14"/>
          </w:rPr>
        </w:pPr>
        <w:r w:rsidRPr="00232B79">
          <w:rPr>
            <w:rFonts w:ascii="Trebuchet MS" w:hAnsi="Trebuchet MS"/>
            <w:sz w:val="14"/>
            <w:szCs w:val="14"/>
          </w:rPr>
          <w:t xml:space="preserve">STANDARTININIAI TECHNINIAI REIKALAVIMAI 110 kV ĮTAMPOS KABELIAMS SU </w:t>
        </w:r>
        <w:r w:rsidR="007C4D2F">
          <w:rPr>
            <w:rFonts w:ascii="Trebuchet MS" w:hAnsi="Trebuchet MS"/>
            <w:sz w:val="14"/>
            <w:szCs w:val="14"/>
          </w:rPr>
          <w:t>PLASTIKINE</w:t>
        </w:r>
        <w:r w:rsidRPr="00232B79">
          <w:rPr>
            <w:rFonts w:ascii="Trebuchet MS" w:hAnsi="Trebuchet MS"/>
            <w:sz w:val="14"/>
            <w:szCs w:val="14"/>
          </w:rPr>
          <w:t xml:space="preserve"> IZOLIACIJA /</w:t>
        </w:r>
      </w:p>
      <w:p w14:paraId="1329599A" w14:textId="77777777" w:rsidR="002A440C" w:rsidRPr="00232B79" w:rsidRDefault="002A440C" w:rsidP="002A440C">
        <w:pPr>
          <w:rPr>
            <w:rFonts w:ascii="Trebuchet MS" w:hAnsi="Trebuchet MS"/>
            <w:sz w:val="16"/>
            <w:szCs w:val="16"/>
          </w:rPr>
        </w:pPr>
        <w:r w:rsidRPr="00232B79">
          <w:rPr>
            <w:rFonts w:ascii="Trebuchet MS" w:hAnsi="Trebuchet MS"/>
            <w:sz w:val="14"/>
            <w:szCs w:val="14"/>
          </w:rPr>
          <w:t>STANDART TECHNICAL REQUIREMENTS FOR 110 kV VOLTAGE RANGE CABLES WITH CROSS-LINKED POLYETHYLENE INSULATION</w:t>
        </w:r>
      </w:p>
      <w:p w14:paraId="73340F46" w14:textId="16CB05B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F5DFFF" w14:textId="77777777" w:rsidR="00955DF0" w:rsidRDefault="00955DF0" w:rsidP="009137D7">
      <w:r>
        <w:separator/>
      </w:r>
    </w:p>
  </w:footnote>
  <w:footnote w:type="continuationSeparator" w:id="0">
    <w:p w14:paraId="7AB33AED" w14:textId="77777777" w:rsidR="00955DF0" w:rsidRDefault="00955DF0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A48E51B2"/>
    <w:lvl w:ilvl="0" w:tplc="6AAA65E0">
      <w:start w:val="1"/>
      <w:numFmt w:val="decimal"/>
      <w:lvlText w:val="3.%1"/>
      <w:lvlJc w:val="right"/>
      <w:pPr>
        <w:ind w:left="72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6397293">
    <w:abstractNumId w:val="9"/>
  </w:num>
  <w:num w:numId="2" w16cid:durableId="1399783518">
    <w:abstractNumId w:val="3"/>
  </w:num>
  <w:num w:numId="3" w16cid:durableId="448671941">
    <w:abstractNumId w:val="4"/>
  </w:num>
  <w:num w:numId="4" w16cid:durableId="984553299">
    <w:abstractNumId w:val="16"/>
  </w:num>
  <w:num w:numId="5" w16cid:durableId="1563296734">
    <w:abstractNumId w:val="2"/>
  </w:num>
  <w:num w:numId="6" w16cid:durableId="160580925">
    <w:abstractNumId w:val="13"/>
  </w:num>
  <w:num w:numId="7" w16cid:durableId="1425998204">
    <w:abstractNumId w:val="14"/>
  </w:num>
  <w:num w:numId="8" w16cid:durableId="1713731693">
    <w:abstractNumId w:val="24"/>
  </w:num>
  <w:num w:numId="9" w16cid:durableId="1715034568">
    <w:abstractNumId w:val="26"/>
  </w:num>
  <w:num w:numId="10" w16cid:durableId="1117062897">
    <w:abstractNumId w:val="7"/>
  </w:num>
  <w:num w:numId="11" w16cid:durableId="2098944266">
    <w:abstractNumId w:val="27"/>
  </w:num>
  <w:num w:numId="12" w16cid:durableId="1421100673">
    <w:abstractNumId w:val="18"/>
  </w:num>
  <w:num w:numId="13" w16cid:durableId="792752564">
    <w:abstractNumId w:val="6"/>
  </w:num>
  <w:num w:numId="14" w16cid:durableId="368840931">
    <w:abstractNumId w:val="12"/>
  </w:num>
  <w:num w:numId="15" w16cid:durableId="1840610615">
    <w:abstractNumId w:val="17"/>
  </w:num>
  <w:num w:numId="16" w16cid:durableId="1923836357">
    <w:abstractNumId w:val="20"/>
  </w:num>
  <w:num w:numId="17" w16cid:durableId="2020696975">
    <w:abstractNumId w:val="0"/>
  </w:num>
  <w:num w:numId="18" w16cid:durableId="940575843">
    <w:abstractNumId w:val="30"/>
  </w:num>
  <w:num w:numId="19" w16cid:durableId="546184272">
    <w:abstractNumId w:val="23"/>
  </w:num>
  <w:num w:numId="20" w16cid:durableId="917714258">
    <w:abstractNumId w:val="28"/>
  </w:num>
  <w:num w:numId="21" w16cid:durableId="1113088859">
    <w:abstractNumId w:val="22"/>
  </w:num>
  <w:num w:numId="22" w16cid:durableId="1328367600">
    <w:abstractNumId w:val="1"/>
  </w:num>
  <w:num w:numId="23" w16cid:durableId="2038382883">
    <w:abstractNumId w:val="10"/>
  </w:num>
  <w:num w:numId="24" w16cid:durableId="55974665">
    <w:abstractNumId w:val="11"/>
  </w:num>
  <w:num w:numId="25" w16cid:durableId="1054542791">
    <w:abstractNumId w:val="5"/>
  </w:num>
  <w:num w:numId="26" w16cid:durableId="87585855">
    <w:abstractNumId w:val="29"/>
  </w:num>
  <w:num w:numId="27" w16cid:durableId="639532134">
    <w:abstractNumId w:val="21"/>
  </w:num>
  <w:num w:numId="28" w16cid:durableId="2135630340">
    <w:abstractNumId w:val="25"/>
  </w:num>
  <w:num w:numId="29" w16cid:durableId="1084761260">
    <w:abstractNumId w:val="19"/>
  </w:num>
  <w:num w:numId="30" w16cid:durableId="1018459129">
    <w:abstractNumId w:val="15"/>
  </w:num>
  <w:num w:numId="31" w16cid:durableId="206209154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D24D4"/>
    <w:rsid w:val="000E0EF9"/>
    <w:rsid w:val="000F1F03"/>
    <w:rsid w:val="000F39B7"/>
    <w:rsid w:val="000F3E6F"/>
    <w:rsid w:val="00102784"/>
    <w:rsid w:val="00103C8B"/>
    <w:rsid w:val="001158A8"/>
    <w:rsid w:val="00121791"/>
    <w:rsid w:val="00125AEB"/>
    <w:rsid w:val="00132A54"/>
    <w:rsid w:val="0014082D"/>
    <w:rsid w:val="00147E3C"/>
    <w:rsid w:val="00150EBE"/>
    <w:rsid w:val="0015356B"/>
    <w:rsid w:val="0015371B"/>
    <w:rsid w:val="00173CE3"/>
    <w:rsid w:val="00173DA5"/>
    <w:rsid w:val="00180279"/>
    <w:rsid w:val="001807E3"/>
    <w:rsid w:val="00182C35"/>
    <w:rsid w:val="00182C8F"/>
    <w:rsid w:val="00184B92"/>
    <w:rsid w:val="00185AAA"/>
    <w:rsid w:val="00185AB8"/>
    <w:rsid w:val="00191302"/>
    <w:rsid w:val="00196AEA"/>
    <w:rsid w:val="001A3A2B"/>
    <w:rsid w:val="001A4867"/>
    <w:rsid w:val="001B4300"/>
    <w:rsid w:val="001D1797"/>
    <w:rsid w:val="001D3F63"/>
    <w:rsid w:val="001E3AA5"/>
    <w:rsid w:val="001F76F7"/>
    <w:rsid w:val="00202168"/>
    <w:rsid w:val="00214564"/>
    <w:rsid w:val="00221260"/>
    <w:rsid w:val="00225075"/>
    <w:rsid w:val="00232B79"/>
    <w:rsid w:val="00233C35"/>
    <w:rsid w:val="002441B3"/>
    <w:rsid w:val="002549B4"/>
    <w:rsid w:val="002600BD"/>
    <w:rsid w:val="002639ED"/>
    <w:rsid w:val="00265EF6"/>
    <w:rsid w:val="00265F37"/>
    <w:rsid w:val="00266CE9"/>
    <w:rsid w:val="00270E52"/>
    <w:rsid w:val="00271698"/>
    <w:rsid w:val="00277D1F"/>
    <w:rsid w:val="002804D9"/>
    <w:rsid w:val="00284A79"/>
    <w:rsid w:val="002854BD"/>
    <w:rsid w:val="00293206"/>
    <w:rsid w:val="002939B1"/>
    <w:rsid w:val="00296E1F"/>
    <w:rsid w:val="002973FE"/>
    <w:rsid w:val="002A34A6"/>
    <w:rsid w:val="002A440C"/>
    <w:rsid w:val="002B4713"/>
    <w:rsid w:val="002C26AE"/>
    <w:rsid w:val="002C303A"/>
    <w:rsid w:val="002E2D9E"/>
    <w:rsid w:val="002E5235"/>
    <w:rsid w:val="002F3204"/>
    <w:rsid w:val="002F61E8"/>
    <w:rsid w:val="003071A6"/>
    <w:rsid w:val="00323272"/>
    <w:rsid w:val="00324640"/>
    <w:rsid w:val="00325DFF"/>
    <w:rsid w:val="00360921"/>
    <w:rsid w:val="00363B2F"/>
    <w:rsid w:val="00363F24"/>
    <w:rsid w:val="00366146"/>
    <w:rsid w:val="0037250C"/>
    <w:rsid w:val="00373E67"/>
    <w:rsid w:val="003A63CA"/>
    <w:rsid w:val="003B47BC"/>
    <w:rsid w:val="003B5011"/>
    <w:rsid w:val="003C7880"/>
    <w:rsid w:val="003E0447"/>
    <w:rsid w:val="003E77A4"/>
    <w:rsid w:val="003F1A9D"/>
    <w:rsid w:val="003F245F"/>
    <w:rsid w:val="00403961"/>
    <w:rsid w:val="004056D5"/>
    <w:rsid w:val="00414DF5"/>
    <w:rsid w:val="00425615"/>
    <w:rsid w:val="00447985"/>
    <w:rsid w:val="004565FC"/>
    <w:rsid w:val="0046255C"/>
    <w:rsid w:val="0046301B"/>
    <w:rsid w:val="00486C04"/>
    <w:rsid w:val="00490D52"/>
    <w:rsid w:val="00492FE8"/>
    <w:rsid w:val="004B317F"/>
    <w:rsid w:val="004B6E88"/>
    <w:rsid w:val="004C1C33"/>
    <w:rsid w:val="004C47F3"/>
    <w:rsid w:val="004F3FE6"/>
    <w:rsid w:val="004F50BB"/>
    <w:rsid w:val="00506189"/>
    <w:rsid w:val="0051243D"/>
    <w:rsid w:val="00520BE9"/>
    <w:rsid w:val="00521F62"/>
    <w:rsid w:val="00527081"/>
    <w:rsid w:val="00582B8C"/>
    <w:rsid w:val="005A629E"/>
    <w:rsid w:val="005B2D22"/>
    <w:rsid w:val="005C53D6"/>
    <w:rsid w:val="005E0554"/>
    <w:rsid w:val="005E346D"/>
    <w:rsid w:val="005F374E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7CCA"/>
    <w:rsid w:val="006509BB"/>
    <w:rsid w:val="00651854"/>
    <w:rsid w:val="00653726"/>
    <w:rsid w:val="006578B2"/>
    <w:rsid w:val="00666F8A"/>
    <w:rsid w:val="00675EEE"/>
    <w:rsid w:val="006769A8"/>
    <w:rsid w:val="00686269"/>
    <w:rsid w:val="00690948"/>
    <w:rsid w:val="006A6B05"/>
    <w:rsid w:val="006B7155"/>
    <w:rsid w:val="006C237A"/>
    <w:rsid w:val="006C55FA"/>
    <w:rsid w:val="006D1A05"/>
    <w:rsid w:val="006E78AB"/>
    <w:rsid w:val="006F2709"/>
    <w:rsid w:val="006F3E1D"/>
    <w:rsid w:val="006F6E09"/>
    <w:rsid w:val="007056F6"/>
    <w:rsid w:val="007131A9"/>
    <w:rsid w:val="007146B5"/>
    <w:rsid w:val="00716047"/>
    <w:rsid w:val="0071792D"/>
    <w:rsid w:val="007208F5"/>
    <w:rsid w:val="0072713F"/>
    <w:rsid w:val="00731BAB"/>
    <w:rsid w:val="00740B00"/>
    <w:rsid w:val="00743779"/>
    <w:rsid w:val="007471A7"/>
    <w:rsid w:val="0075101C"/>
    <w:rsid w:val="00756841"/>
    <w:rsid w:val="00766D91"/>
    <w:rsid w:val="007748F1"/>
    <w:rsid w:val="007832FC"/>
    <w:rsid w:val="007A4656"/>
    <w:rsid w:val="007B0907"/>
    <w:rsid w:val="007C4D2F"/>
    <w:rsid w:val="007C56D6"/>
    <w:rsid w:val="007C6307"/>
    <w:rsid w:val="007C73EF"/>
    <w:rsid w:val="007D05E8"/>
    <w:rsid w:val="007D1F49"/>
    <w:rsid w:val="007D4533"/>
    <w:rsid w:val="007E0997"/>
    <w:rsid w:val="007E379D"/>
    <w:rsid w:val="007E7244"/>
    <w:rsid w:val="007F031A"/>
    <w:rsid w:val="007F0B8D"/>
    <w:rsid w:val="007F49CB"/>
    <w:rsid w:val="007F5CE0"/>
    <w:rsid w:val="007F7469"/>
    <w:rsid w:val="00800BBC"/>
    <w:rsid w:val="00804322"/>
    <w:rsid w:val="00810DA3"/>
    <w:rsid w:val="00814ECD"/>
    <w:rsid w:val="0081538D"/>
    <w:rsid w:val="00817A12"/>
    <w:rsid w:val="00823AA2"/>
    <w:rsid w:val="0083119F"/>
    <w:rsid w:val="0083625F"/>
    <w:rsid w:val="0084659A"/>
    <w:rsid w:val="00846D33"/>
    <w:rsid w:val="00853C4C"/>
    <w:rsid w:val="00854F7B"/>
    <w:rsid w:val="00885271"/>
    <w:rsid w:val="00892615"/>
    <w:rsid w:val="008966D5"/>
    <w:rsid w:val="00896E66"/>
    <w:rsid w:val="008B027C"/>
    <w:rsid w:val="008B5A33"/>
    <w:rsid w:val="008C4B47"/>
    <w:rsid w:val="008E18C5"/>
    <w:rsid w:val="008F7340"/>
    <w:rsid w:val="0090087F"/>
    <w:rsid w:val="00901AB5"/>
    <w:rsid w:val="00904AE0"/>
    <w:rsid w:val="009135E1"/>
    <w:rsid w:val="009137D7"/>
    <w:rsid w:val="00913EEC"/>
    <w:rsid w:val="00916787"/>
    <w:rsid w:val="00925748"/>
    <w:rsid w:val="00925820"/>
    <w:rsid w:val="00936541"/>
    <w:rsid w:val="009413DA"/>
    <w:rsid w:val="00942779"/>
    <w:rsid w:val="009452E0"/>
    <w:rsid w:val="009470E6"/>
    <w:rsid w:val="00955DF0"/>
    <w:rsid w:val="00955F4B"/>
    <w:rsid w:val="009619C8"/>
    <w:rsid w:val="0098137A"/>
    <w:rsid w:val="00991880"/>
    <w:rsid w:val="009923F8"/>
    <w:rsid w:val="009B69D4"/>
    <w:rsid w:val="009C256C"/>
    <w:rsid w:val="009C33EF"/>
    <w:rsid w:val="009C4797"/>
    <w:rsid w:val="009D6626"/>
    <w:rsid w:val="009E27E7"/>
    <w:rsid w:val="009E6945"/>
    <w:rsid w:val="00A0115C"/>
    <w:rsid w:val="00A04DEE"/>
    <w:rsid w:val="00A06AA0"/>
    <w:rsid w:val="00A13614"/>
    <w:rsid w:val="00A361E4"/>
    <w:rsid w:val="00A41DA1"/>
    <w:rsid w:val="00A424ED"/>
    <w:rsid w:val="00A667E3"/>
    <w:rsid w:val="00A66EA1"/>
    <w:rsid w:val="00A679BD"/>
    <w:rsid w:val="00A90C1A"/>
    <w:rsid w:val="00A91B32"/>
    <w:rsid w:val="00A97DD0"/>
    <w:rsid w:val="00AB22E5"/>
    <w:rsid w:val="00AB2B85"/>
    <w:rsid w:val="00AB4113"/>
    <w:rsid w:val="00AB4920"/>
    <w:rsid w:val="00AB71C0"/>
    <w:rsid w:val="00AB724F"/>
    <w:rsid w:val="00AC18C1"/>
    <w:rsid w:val="00AD1648"/>
    <w:rsid w:val="00AD4945"/>
    <w:rsid w:val="00AD4CE4"/>
    <w:rsid w:val="00AD607C"/>
    <w:rsid w:val="00AE2918"/>
    <w:rsid w:val="00AF283F"/>
    <w:rsid w:val="00AF5AD7"/>
    <w:rsid w:val="00B22EDF"/>
    <w:rsid w:val="00B240C7"/>
    <w:rsid w:val="00B52356"/>
    <w:rsid w:val="00B5486B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C212A"/>
    <w:rsid w:val="00BD0A0E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51B07"/>
    <w:rsid w:val="00C62239"/>
    <w:rsid w:val="00C665DC"/>
    <w:rsid w:val="00C74F49"/>
    <w:rsid w:val="00C835D1"/>
    <w:rsid w:val="00C8700C"/>
    <w:rsid w:val="00C91E27"/>
    <w:rsid w:val="00C92A8D"/>
    <w:rsid w:val="00C92B6D"/>
    <w:rsid w:val="00CA340E"/>
    <w:rsid w:val="00CA6654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25696"/>
    <w:rsid w:val="00D323CD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0AE8"/>
    <w:rsid w:val="00DB2E5E"/>
    <w:rsid w:val="00DC3CA6"/>
    <w:rsid w:val="00DD2E54"/>
    <w:rsid w:val="00DE5F99"/>
    <w:rsid w:val="00DE6665"/>
    <w:rsid w:val="00DE6D38"/>
    <w:rsid w:val="00E1472A"/>
    <w:rsid w:val="00E218A4"/>
    <w:rsid w:val="00E2208B"/>
    <w:rsid w:val="00E22F2E"/>
    <w:rsid w:val="00E30361"/>
    <w:rsid w:val="00E4695D"/>
    <w:rsid w:val="00E532FB"/>
    <w:rsid w:val="00E56A2E"/>
    <w:rsid w:val="00E705FD"/>
    <w:rsid w:val="00E91F53"/>
    <w:rsid w:val="00E94373"/>
    <w:rsid w:val="00EA2749"/>
    <w:rsid w:val="00EB3AF9"/>
    <w:rsid w:val="00EC1C2E"/>
    <w:rsid w:val="00EC49C7"/>
    <w:rsid w:val="00ED3397"/>
    <w:rsid w:val="00ED4493"/>
    <w:rsid w:val="00EE081C"/>
    <w:rsid w:val="00EE188C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62346"/>
    <w:rsid w:val="00F73587"/>
    <w:rsid w:val="00F849D6"/>
    <w:rsid w:val="00F953AE"/>
    <w:rsid w:val="00F9593F"/>
    <w:rsid w:val="00FA2405"/>
    <w:rsid w:val="00FC1B44"/>
    <w:rsid w:val="00FC5740"/>
    <w:rsid w:val="00FD5C2B"/>
    <w:rsid w:val="00FE2207"/>
    <w:rsid w:val="00FE337B"/>
    <w:rsid w:val="00FE3EBB"/>
    <w:rsid w:val="00FE4D60"/>
    <w:rsid w:val="00FE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B2D29AC019CD2458887CFC17F545DA0" ma:contentTypeVersion="1" ma:contentTypeDescription="" ma:contentTypeScope="" ma:versionID="5e902c9e36c03ef1795b174a66f674cc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0a19c31855141aaf8504a8795291a21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https://projektai.intranet.litgrid.eu/PWA/110%20kV%20OL%20Vidgirio%20VE-Pagėgiai/_layouts/15/DocIdRedir.aspx?ID=PVIS-247610836-224</Url>
      <Description>PVIS-247610836-224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PVIS-247610836-224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18F35DAC-0BBB-49E3-B947-A84565D0BB7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2E38D47-AF13-4755-AA23-79FBEBB377A4}"/>
</file>

<file path=customXml/itemProps3.xml><?xml version="1.0" encoding="utf-8"?>
<ds:datastoreItem xmlns:ds="http://schemas.openxmlformats.org/officeDocument/2006/customXml" ds:itemID="{A9C6B883-27E9-4496-91F0-85B5724ADD0E}"/>
</file>

<file path=customXml/itemProps4.xml><?xml version="1.0" encoding="utf-8"?>
<ds:datastoreItem xmlns:ds="http://schemas.openxmlformats.org/officeDocument/2006/customXml" ds:itemID="{FFB2D47F-6587-42EB-B4D9-56CD4BB5DC8D}"/>
</file>

<file path=customXml/itemProps5.xml><?xml version="1.0" encoding="utf-8"?>
<ds:datastoreItem xmlns:ds="http://schemas.openxmlformats.org/officeDocument/2006/customXml" ds:itemID="{C916564B-8A10-458E-A8C3-55A59D74949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5</Pages>
  <Words>1493</Words>
  <Characters>8515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Gintaras Černiauskas</cp:lastModifiedBy>
  <cp:revision>63</cp:revision>
  <cp:lastPrinted>2019-11-13T13:11:00Z</cp:lastPrinted>
  <dcterms:created xsi:type="dcterms:W3CDTF">2020-01-22T13:27:00Z</dcterms:created>
  <dcterms:modified xsi:type="dcterms:W3CDTF">2023-11-24T13:18:00Z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2023-10-31T07:40:04Z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8c9d2671-c469-44ca-9bc2-f0f7801048a4</vt:lpwstr>
  </property>
  <property fmtid="{D5CDD505-2E9C-101B-9397-08002B2CF9AE}" pid="8" name="MSIP_Label_32ae7b5d-0aac-474b-ae2b-02c331ef2874_ContentBits">
    <vt:lpwstr>0</vt:lpwstr>
  </property>
  <property fmtid="{D5CDD505-2E9C-101B-9397-08002B2CF9AE}" pid="9" name="ContentTypeId">
    <vt:lpwstr>0x01010066872F3CC8F7D84995438B893169A0800200BB2D29AC019CD2458887CFC17F545DA0</vt:lpwstr>
  </property>
  <property fmtid="{D5CDD505-2E9C-101B-9397-08002B2CF9AE}" pid="10" name="_dlc_DocIdItemGuid">
    <vt:lpwstr>950b84de-d4f1-4e05-92ea-aa1ebf9f7a3c</vt:lpwstr>
  </property>
</Properties>
</file>